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247A7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0753F8" w:rsidP="00075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</w:t>
            </w:r>
            <w:r w:rsidR="007B1BDD" w:rsidRPr="007614B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AA51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AA5126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1247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CF1516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980E16">
        <w:trPr>
          <w:trHeight w:val="155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60B60" w:rsidRDefault="000753F8" w:rsidP="00C81B33">
            <w:pPr>
              <w:spacing w:after="0"/>
              <w:ind w:left="142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Medzipredmetová exkurzia  </w:t>
            </w:r>
          </w:p>
          <w:p w:rsidR="000753F8" w:rsidRDefault="000753F8" w:rsidP="00C81B33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</w:p>
          <w:p w:rsidR="001303FB" w:rsidRDefault="00F01EDC" w:rsidP="00C81B33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exkurzia, medzipredmetové vzťahy,</w:t>
            </w:r>
            <w:r>
              <w:rPr>
                <w:rFonts w:ascii="Times New Roman" w:hAnsi="Times New Roman"/>
                <w:lang w:eastAsia="sk-SK"/>
              </w:rPr>
              <w:t xml:space="preserve"> funkčná</w:t>
            </w:r>
            <w:r w:rsidR="00C0690C">
              <w:rPr>
                <w:rFonts w:ascii="Times New Roman" w:hAnsi="Times New Roman"/>
                <w:lang w:eastAsia="sk-SK"/>
              </w:rPr>
              <w:t xml:space="preserve"> gramotnosť, </w:t>
            </w:r>
            <w:r>
              <w:rPr>
                <w:rFonts w:ascii="Times New Roman" w:hAnsi="Times New Roman"/>
                <w:lang w:eastAsia="sk-SK"/>
              </w:rPr>
              <w:t>pracovný list</w:t>
            </w:r>
          </w:p>
          <w:p w:rsidR="00C81B33" w:rsidRDefault="00C81B33" w:rsidP="00C81B33">
            <w:pPr>
              <w:spacing w:after="0"/>
              <w:rPr>
                <w:rFonts w:ascii="Times New Roman" w:hAnsi="Times New Roman"/>
                <w:lang w:eastAsia="sk-SK"/>
              </w:rPr>
            </w:pPr>
          </w:p>
          <w:p w:rsidR="0079093E" w:rsidRDefault="001247A7" w:rsidP="00C81B33">
            <w:pPr>
              <w:spacing w:after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5pt;margin-top:7.25pt;width:460.8pt;height:0;z-index:251658240" o:connectortype="straight"/>
              </w:pict>
            </w:r>
          </w:p>
          <w:p w:rsidR="00C81B33" w:rsidRPr="00393940" w:rsidRDefault="00C81B33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3940">
              <w:rPr>
                <w:rFonts w:ascii="Times New Roman" w:hAnsi="Times New Roman"/>
              </w:rPr>
              <w:t xml:space="preserve"> </w:t>
            </w:r>
          </w:p>
          <w:p w:rsidR="000C72D7" w:rsidRDefault="000C72D7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</w:p>
          <w:p w:rsidR="000C72D7" w:rsidRDefault="000753F8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Plán realizácie medzipredmetovej exkurzie žiakov. </w:t>
            </w:r>
          </w:p>
          <w:p w:rsidR="000753F8" w:rsidRDefault="000753F8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  <w:lang w:eastAsia="sk-SK"/>
              </w:rPr>
            </w:pPr>
          </w:p>
          <w:p w:rsidR="00C81B33" w:rsidRDefault="00C81B33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 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 w:rsidR="00F01EDC">
              <w:rPr>
                <w:rFonts w:ascii="Times New Roman" w:hAnsi="Times New Roman"/>
              </w:rPr>
              <w:t>devätnástom</w:t>
            </w:r>
            <w:r>
              <w:rPr>
                <w:rFonts w:ascii="Times New Roman" w:hAnsi="Times New Roman"/>
              </w:rPr>
              <w:t xml:space="preserve"> zasadnutí:</w:t>
            </w:r>
          </w:p>
          <w:p w:rsidR="00D117D5" w:rsidRDefault="00C81B33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r w:rsidR="00F01EDC">
              <w:rPr>
                <w:rFonts w:ascii="Times New Roman" w:eastAsia="Times New Roman" w:hAnsi="Times New Roman"/>
                <w:lang w:eastAsia="sk-SK"/>
              </w:rPr>
              <w:t>oboznámili sa s výberom lokalít exkurzií pre žiakov jednotlivých ročníkov</w:t>
            </w:r>
            <w:r w:rsidR="00D117D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F01EDC">
              <w:rPr>
                <w:rFonts w:ascii="Times New Roman" w:eastAsia="Times New Roman" w:hAnsi="Times New Roman"/>
                <w:lang w:eastAsia="sk-SK"/>
              </w:rPr>
              <w:t>(ktoré dohodli vedúci jednotlivých klubov na spoločnom stretnutí)</w:t>
            </w:r>
            <w:r w:rsidR="00DD3A9D">
              <w:rPr>
                <w:rFonts w:ascii="Times New Roman" w:eastAsia="Times New Roman" w:hAnsi="Times New Roman"/>
                <w:lang w:eastAsia="sk-SK"/>
              </w:rPr>
              <w:t>,</w:t>
            </w:r>
          </w:p>
          <w:p w:rsidR="00301A6E" w:rsidRDefault="00DD3A9D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diskutovali o doterajších skúsenostiach s realizáciou predmetových a medzipredmetových exkurzií, </w:t>
            </w:r>
          </w:p>
          <w:p w:rsidR="00F01EDC" w:rsidRDefault="00301A6E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r w:rsidR="003E3D07">
              <w:rPr>
                <w:rFonts w:ascii="Times New Roman" w:eastAsia="Times New Roman" w:hAnsi="Times New Roman"/>
                <w:lang w:eastAsia="sk-SK"/>
              </w:rPr>
              <w:t>vytvorili skupiny</w:t>
            </w:r>
            <w:r w:rsidR="00DD3A9D">
              <w:rPr>
                <w:rFonts w:ascii="Times New Roman" w:eastAsia="Times New Roman" w:hAnsi="Times New Roman"/>
                <w:lang w:eastAsia="sk-SK"/>
              </w:rPr>
              <w:t xml:space="preserve"> a rozdelili si témy exkurzií / ročníky,</w:t>
            </w:r>
          </w:p>
          <w:p w:rsidR="00D117D5" w:rsidRDefault="00F01EDC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- </w:t>
            </w:r>
            <w:r w:rsidR="00DD3A9D">
              <w:rPr>
                <w:rFonts w:ascii="Times New Roman" w:hAnsi="Times New Roman"/>
              </w:rPr>
              <w:t>navrhli trasy exkurzií,</w:t>
            </w:r>
            <w:r w:rsidR="003E3D07">
              <w:rPr>
                <w:rFonts w:ascii="Times New Roman" w:hAnsi="Times New Roman"/>
              </w:rPr>
              <w:t xml:space="preserve"> stanovili ciele</w:t>
            </w:r>
          </w:p>
          <w:p w:rsidR="00DD3A9D" w:rsidRDefault="00DD3A9D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vyhľadávali vhodné zdroje informácií (textové, obrazové, mapové) o daných lokalitách,</w:t>
            </w:r>
          </w:p>
          <w:p w:rsidR="0079093E" w:rsidRDefault="00D117D5" w:rsidP="00DD3A9D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- pracovali n</w:t>
            </w:r>
            <w:r w:rsidR="00301A6E">
              <w:rPr>
                <w:rFonts w:ascii="Times New Roman" w:hAnsi="Times New Roman"/>
              </w:rPr>
              <w:t xml:space="preserve">a </w:t>
            </w:r>
            <w:r w:rsidR="00301A6E" w:rsidRPr="006D4F1C">
              <w:rPr>
                <w:rFonts w:ascii="Times New Roman" w:hAnsi="Times New Roman"/>
              </w:rPr>
              <w:t>t</w:t>
            </w:r>
            <w:r w:rsidR="00DD3A9D">
              <w:rPr>
                <w:rFonts w:ascii="Times New Roman" w:hAnsi="Times New Roman"/>
              </w:rPr>
              <w:t>vorbe edukačných úloh na rozvoj funkč</w:t>
            </w:r>
            <w:r w:rsidR="00301A6E" w:rsidRPr="006D4F1C">
              <w:rPr>
                <w:rFonts w:ascii="Times New Roman" w:hAnsi="Times New Roman"/>
                <w:color w:val="000000"/>
                <w:lang w:eastAsia="sk-SK"/>
              </w:rPr>
              <w:t>nej gramotnosti</w:t>
            </w:r>
            <w:r w:rsidR="00DD3A9D">
              <w:rPr>
                <w:rFonts w:ascii="Times New Roman" w:hAnsi="Times New Roman"/>
                <w:color w:val="000000"/>
                <w:lang w:eastAsia="sk-SK"/>
              </w:rPr>
              <w:t xml:space="preserve"> žiakov počas exkurzie, tvorbe pracovných listov.</w:t>
            </w:r>
          </w:p>
          <w:p w:rsidR="00DD3A9D" w:rsidRPr="00C81B33" w:rsidRDefault="00DD3A9D" w:rsidP="00DD3A9D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C81B33">
        <w:trPr>
          <w:trHeight w:val="5086"/>
        </w:trPr>
        <w:tc>
          <w:tcPr>
            <w:tcW w:w="9212" w:type="dxa"/>
          </w:tcPr>
          <w:p w:rsidR="00F305BB" w:rsidRPr="00393940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775D" w:rsidRPr="0032775D" w:rsidRDefault="003E3D07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32775D" w:rsidRPr="0032775D">
              <w:rPr>
                <w:rFonts w:ascii="Times New Roman" w:hAnsi="Times New Roman"/>
              </w:rPr>
              <w:t xml:space="preserve">Exkurzia je pre školy s alternatívnymi prístupmi príležitosťou „byť tam“, teda na miestach, kde prebieha konkrétny skutočný život a je zabezpečená jedna zo základných podmienok zmysluplného učenia - priama skúsenosť. </w:t>
            </w:r>
          </w:p>
          <w:p w:rsidR="0032775D" w:rsidRPr="0032775D" w:rsidRDefault="0032775D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2775D">
              <w:rPr>
                <w:rFonts w:ascii="Times New Roman" w:hAnsi="Times New Roman"/>
              </w:rPr>
              <w:t xml:space="preserve">Ak má byť exkurzia učením prepojeným so životom, musí byť </w:t>
            </w:r>
            <w:r w:rsidRPr="0032775D">
              <w:rPr>
                <w:rStyle w:val="Siln"/>
                <w:rFonts w:ascii="Times New Roman" w:hAnsi="Times New Roman"/>
              </w:rPr>
              <w:t xml:space="preserve">dôkladne pripravená, zrealizovaná </w:t>
            </w:r>
            <w:r w:rsidRPr="0032775D">
              <w:rPr>
                <w:rFonts w:ascii="Times New Roman" w:hAnsi="Times New Roman"/>
              </w:rPr>
              <w:t>a počas vyučovania v triede dostatočne využitá. Prvým krokom pre učiteľa by mala byť príprava vyučovacieho obsahu (čo chce deti prostredníctvom exkurzie naučiť, čo si majú zapamätať, zažiť).</w:t>
            </w:r>
            <w:r w:rsidR="003E3D07">
              <w:rPr>
                <w:rFonts w:ascii="Times New Roman" w:hAnsi="Times New Roman"/>
              </w:rPr>
              <w:t>“</w:t>
            </w:r>
          </w:p>
          <w:p w:rsidR="0032775D" w:rsidRPr="0032775D" w:rsidRDefault="0032775D" w:rsidP="005B0DE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k-SK"/>
              </w:rPr>
            </w:pPr>
            <w:r w:rsidRPr="0032775D">
              <w:rPr>
                <w:rFonts w:ascii="Times New Roman" w:eastAsia="Times New Roman" w:hAnsi="Times New Roman"/>
                <w:b/>
                <w:bCs/>
                <w:lang w:eastAsia="sk-SK"/>
              </w:rPr>
              <w:t>Odporúčania pre učiteľa:</w:t>
            </w:r>
          </w:p>
          <w:p w:rsidR="0032775D" w:rsidRPr="0032775D" w:rsidRDefault="003E3D07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Vybrať miesto exkurzie a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vhodnú</w:t>
            </w:r>
            <w:r w:rsidRPr="0032775D">
              <w:rPr>
                <w:rFonts w:ascii="Times New Roman" w:eastAsia="Times New Roman" w:hAnsi="Times New Roman"/>
                <w:lang w:eastAsia="sk-SK"/>
              </w:rPr>
              <w:t xml:space="preserve"> tras</w:t>
            </w:r>
            <w:r>
              <w:rPr>
                <w:rFonts w:ascii="Times New Roman" w:eastAsia="Times New Roman" w:hAnsi="Times New Roman"/>
                <w:lang w:eastAsia="sk-SK"/>
              </w:rPr>
              <w:t>u</w:t>
            </w:r>
            <w:r w:rsidR="005B0DE2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32775D" w:rsidRPr="0032775D" w:rsidRDefault="0032775D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 w:rsidRPr="0032775D">
              <w:rPr>
                <w:rFonts w:ascii="Times New Roman" w:eastAsia="Times New Roman" w:hAnsi="Times New Roman"/>
                <w:lang w:eastAsia="sk-SK"/>
              </w:rPr>
              <w:t xml:space="preserve">Vopred sa oboznámiť s prostredím, v </w:t>
            </w:r>
            <w:r w:rsidR="003E3D07">
              <w:rPr>
                <w:rFonts w:ascii="Times New Roman" w:eastAsia="Times New Roman" w:hAnsi="Times New Roman"/>
                <w:lang w:eastAsia="sk-SK"/>
              </w:rPr>
              <w:t>ktorom sa exkurzia bude konať.</w:t>
            </w:r>
          </w:p>
          <w:p w:rsidR="005B0DE2" w:rsidRPr="0032775D" w:rsidRDefault="005B0DE2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Overiť si potrebu</w:t>
            </w:r>
            <w:r w:rsidRPr="0032775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žiadosti o umožnenie exkurzie</w:t>
            </w:r>
            <w:r w:rsidRPr="0032775D">
              <w:rPr>
                <w:rFonts w:ascii="Times New Roman" w:eastAsia="Times New Roman" w:hAnsi="Times New Roman"/>
                <w:lang w:eastAsia="sk-SK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sk-SK"/>
              </w:rPr>
              <w:t>návšteva</w:t>
            </w:r>
            <w:r w:rsidRPr="0032775D">
              <w:rPr>
                <w:rFonts w:ascii="Times New Roman" w:eastAsia="Times New Roman" w:hAnsi="Times New Roman"/>
                <w:lang w:eastAsia="sk-SK"/>
              </w:rPr>
              <w:t xml:space="preserve"> inštitúcie, výrobného pod</w:t>
            </w:r>
            <w:r>
              <w:rPr>
                <w:rFonts w:ascii="Times New Roman" w:eastAsia="Times New Roman" w:hAnsi="Times New Roman"/>
                <w:lang w:eastAsia="sk-SK"/>
              </w:rPr>
              <w:t>niku, peňažného ústavu a pod.).</w:t>
            </w:r>
          </w:p>
          <w:p w:rsidR="0032775D" w:rsidRDefault="0032775D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 w:rsidRPr="0032775D">
              <w:rPr>
                <w:rFonts w:ascii="Times New Roman" w:eastAsia="Times New Roman" w:hAnsi="Times New Roman"/>
                <w:lang w:eastAsia="sk-SK"/>
              </w:rPr>
              <w:t>Podrobne preskúmať všetky možnosti a podmienky vzde</w:t>
            </w:r>
            <w:r w:rsidR="003E3D07">
              <w:rPr>
                <w:rFonts w:ascii="Times New Roman" w:eastAsia="Times New Roman" w:hAnsi="Times New Roman"/>
                <w:lang w:eastAsia="sk-SK"/>
              </w:rPr>
              <w:t>lávacieho a výchovného vplyvu.</w:t>
            </w:r>
          </w:p>
          <w:p w:rsidR="005B0DE2" w:rsidRPr="0032775D" w:rsidRDefault="005B0DE2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Navrhnúť časový plán.</w:t>
            </w:r>
          </w:p>
          <w:p w:rsidR="003E3D07" w:rsidRPr="0032775D" w:rsidRDefault="0032775D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 w:rsidRPr="0032775D">
              <w:rPr>
                <w:rFonts w:ascii="Times New Roman" w:eastAsia="Times New Roman" w:hAnsi="Times New Roman"/>
                <w:lang w:eastAsia="sk-SK"/>
              </w:rPr>
              <w:t>Súčasťou organizačno-technickej stránky prípravy exkurzie je aj zápis do knihy exkurzií (miesto, trieda, počet žiakov), prípadne vyplnenie príslušného tlačiva. </w:t>
            </w:r>
          </w:p>
          <w:p w:rsidR="0032775D" w:rsidRPr="0032775D" w:rsidRDefault="003E3D07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Postarať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sa o vyzbieranie p</w:t>
            </w:r>
            <w:r>
              <w:rPr>
                <w:rFonts w:ascii="Times New Roman" w:eastAsia="Times New Roman" w:hAnsi="Times New Roman"/>
                <w:lang w:eastAsia="sk-SK"/>
              </w:rPr>
              <w:t>eňazí (napr. na lístky), vytvoriť a prediskutovať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so žiakmi pravidlá, ktoré je po</w:t>
            </w:r>
            <w:r>
              <w:rPr>
                <w:rFonts w:ascii="Times New Roman" w:eastAsia="Times New Roman" w:hAnsi="Times New Roman"/>
                <w:lang w:eastAsia="sk-SK"/>
              </w:rPr>
              <w:t>čas cesty potrebné dodržiavať.</w:t>
            </w:r>
          </w:p>
          <w:p w:rsidR="0032775D" w:rsidRPr="0032775D" w:rsidRDefault="005B0DE2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Oboznámiť žiakov s cieľmi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>, obsah</w:t>
            </w:r>
            <w:r>
              <w:rPr>
                <w:rFonts w:ascii="Times New Roman" w:eastAsia="Times New Roman" w:hAnsi="Times New Roman"/>
                <w:lang w:eastAsia="sk-SK"/>
              </w:rPr>
              <w:t>om, jednotlivými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2775D">
              <w:rPr>
                <w:rFonts w:ascii="Times New Roman" w:eastAsia="Times New Roman" w:hAnsi="Times New Roman"/>
                <w:lang w:eastAsia="sk-SK"/>
              </w:rPr>
              <w:t>stanovišťam</w:t>
            </w:r>
            <w:r>
              <w:rPr>
                <w:rFonts w:ascii="Times New Roman" w:eastAsia="Times New Roman" w:hAnsi="Times New Roman"/>
                <w:lang w:eastAsia="sk-SK"/>
              </w:rPr>
              <w:t>i aj postupmi a spôsobom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správania sa pri realizácii jednotlivýc</w:t>
            </w:r>
            <w:r w:rsidR="003E3D07">
              <w:rPr>
                <w:rFonts w:ascii="Times New Roman" w:eastAsia="Times New Roman" w:hAnsi="Times New Roman"/>
                <w:lang w:eastAsia="sk-SK"/>
              </w:rPr>
              <w:t>h úloh, aj exkurzie ako celku.</w:t>
            </w:r>
          </w:p>
          <w:p w:rsidR="005B0DE2" w:rsidRDefault="005B0DE2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 w:rsidRPr="005B0DE2">
              <w:rPr>
                <w:rFonts w:ascii="Times New Roman" w:eastAsia="Times New Roman" w:hAnsi="Times New Roman"/>
                <w:lang w:eastAsia="sk-SK"/>
              </w:rPr>
              <w:t>Vytvoriť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k</w:t>
            </w:r>
            <w:r w:rsidRPr="005B0DE2">
              <w:rPr>
                <w:rFonts w:ascii="Times New Roman" w:eastAsia="Times New Roman" w:hAnsi="Times New Roman"/>
                <w:lang w:eastAsia="sk-SK"/>
              </w:rPr>
              <w:t>ľúčové učivo aj aplikačné úlohy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5B0DE2">
              <w:rPr>
                <w:rFonts w:ascii="Times New Roman" w:eastAsia="Times New Roman" w:hAnsi="Times New Roman"/>
                <w:lang w:eastAsia="sk-SK"/>
              </w:rPr>
              <w:t>(</w:t>
            </w:r>
            <w:r w:rsidRPr="0032775D">
              <w:rPr>
                <w:rFonts w:ascii="Times New Roman" w:eastAsia="Times New Roman" w:hAnsi="Times New Roman"/>
                <w:lang w:eastAsia="sk-SK"/>
              </w:rPr>
              <w:t>môžu byť spracova</w:t>
            </w:r>
            <w:r w:rsidRPr="005B0DE2">
              <w:rPr>
                <w:rFonts w:ascii="Times New Roman" w:eastAsia="Times New Roman" w:hAnsi="Times New Roman"/>
                <w:lang w:eastAsia="sk-SK"/>
              </w:rPr>
              <w:t xml:space="preserve">né do podoby pracovného listu), ktoré môžu žiaci riešiť počas cesty a 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priamo na mieste exkurzie. </w:t>
            </w:r>
          </w:p>
          <w:p w:rsidR="0032775D" w:rsidRPr="0032775D" w:rsidRDefault="0032775D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 w:rsidRPr="0032775D">
              <w:rPr>
                <w:rFonts w:ascii="Times New Roman" w:eastAsia="Times New Roman" w:hAnsi="Times New Roman"/>
                <w:lang w:eastAsia="sk-SK"/>
              </w:rPr>
              <w:t>Vhodné je plán exkurzie pripraviť písomne a zv</w:t>
            </w:r>
            <w:r w:rsidR="003E3D07" w:rsidRPr="005B0DE2">
              <w:rPr>
                <w:rFonts w:ascii="Times New Roman" w:eastAsia="Times New Roman" w:hAnsi="Times New Roman"/>
                <w:lang w:eastAsia="sk-SK"/>
              </w:rPr>
              <w:t>erejniť napríklad na nástenke.</w:t>
            </w:r>
          </w:p>
          <w:p w:rsidR="0032775D" w:rsidRPr="003E3D07" w:rsidRDefault="005B0DE2" w:rsidP="005B0DE2">
            <w:pPr>
              <w:numPr>
                <w:ilvl w:val="0"/>
                <w:numId w:val="14"/>
              </w:numPr>
              <w:spacing w:before="100" w:beforeAutospacing="1" w:after="120"/>
              <w:ind w:left="714" w:hanging="357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 deň exkurzie mať</w:t>
            </w:r>
            <w:r w:rsidR="0032775D" w:rsidRPr="0032775D">
              <w:rPr>
                <w:rFonts w:ascii="Times New Roman" w:eastAsia="Times New Roman" w:hAnsi="Times New Roman"/>
                <w:lang w:eastAsia="sk-SK"/>
              </w:rPr>
              <w:t xml:space="preserve"> pripravené pracovné listy</w:t>
            </w:r>
            <w:r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32775D" w:rsidRDefault="003E3D07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Zdroj: </w:t>
            </w:r>
            <w:hyperlink r:id="rId10" w:history="1">
              <w:r w:rsidR="0032775D" w:rsidRPr="007723A2">
                <w:rPr>
                  <w:rStyle w:val="Hypertextovprepojenie"/>
                  <w:rFonts w:ascii="Times New Roman" w:hAnsi="Times New Roman"/>
                </w:rPr>
                <w:t>https://www.skolskyportal.sk/vzdelavanie-vychova/exkurzia-ako-jedna-z-moznosti-zmysluplneho-ucenia</w:t>
              </w:r>
            </w:hyperlink>
            <w:r w:rsidR="005B0DE2">
              <w:rPr>
                <w:rFonts w:ascii="Times New Roman" w:hAnsi="Times New Roman"/>
              </w:rPr>
              <w:t xml:space="preserve"> (online 20.12.2019)</w:t>
            </w:r>
          </w:p>
          <w:p w:rsidR="005B0DE2" w:rsidRDefault="005B0DE2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5B0DE2" w:rsidRDefault="005B0DE2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5B0DE2" w:rsidRDefault="005B0DE2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5B0DE2" w:rsidRDefault="005B0DE2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5B0DE2" w:rsidRDefault="005B0DE2" w:rsidP="005B0DE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5B0DE2" w:rsidRDefault="005B0DE2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2775D" w:rsidRDefault="0032775D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2775D" w:rsidRDefault="0032775D" w:rsidP="0032775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lastRenderedPageBreak/>
              <w:t xml:space="preserve">Členovia pedagogického klubu </w:t>
            </w:r>
            <w:r>
              <w:rPr>
                <w:rFonts w:ascii="Times New Roman" w:hAnsi="Times New Roman"/>
                <w:color w:val="000000"/>
                <w:lang w:eastAsia="sk-SK"/>
              </w:rPr>
              <w:t>plánovali realizáciu medzipredmetových exkurzií žiakov</w:t>
            </w:r>
            <w:r>
              <w:rPr>
                <w:rFonts w:ascii="Times New Roman" w:hAnsi="Times New Roman"/>
              </w:rPr>
              <w:t xml:space="preserve"> jednotlivých ročníkov zameraných na  </w:t>
            </w:r>
            <w:r w:rsidRPr="006D4F1C">
              <w:rPr>
                <w:rFonts w:ascii="Times New Roman" w:hAnsi="Times New Roman"/>
              </w:rPr>
              <w:t>rozvoj</w:t>
            </w:r>
            <w:r>
              <w:rPr>
                <w:rFonts w:ascii="Times New Roman" w:hAnsi="Times New Roman"/>
              </w:rPr>
              <w:t xml:space="preserve"> funkčnej</w:t>
            </w:r>
            <w:r w:rsidRPr="006D4F1C">
              <w:rPr>
                <w:rFonts w:ascii="Times New Roman" w:hAnsi="Times New Roman"/>
              </w:rPr>
              <w:t xml:space="preserve">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gramotnos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ti, </w:t>
            </w:r>
            <w:r>
              <w:rPr>
                <w:rFonts w:ascii="Times New Roman" w:hAnsi="Times New Roman"/>
              </w:rPr>
              <w:t>hľadali vhodné zdroje pre tvorbu úloh a zostavovali pracovné listy.</w:t>
            </w:r>
          </w:p>
          <w:p w:rsidR="00EA753A" w:rsidRDefault="00EA753A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16E82" w:rsidRDefault="00F16E82" w:rsidP="005B0DE2">
            <w:p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Literatúra vhodná na </w:t>
            </w:r>
            <w:r w:rsidR="0032775D">
              <w:rPr>
                <w:rFonts w:ascii="Times New Roman" w:eastAsia="Times New Roman" w:hAnsi="Times New Roman"/>
                <w:lang w:eastAsia="sk-SK"/>
              </w:rPr>
              <w:t xml:space="preserve">ďalšie </w:t>
            </w:r>
            <w:r>
              <w:rPr>
                <w:rFonts w:ascii="Times New Roman" w:eastAsia="Times New Roman" w:hAnsi="Times New Roman"/>
                <w:lang w:eastAsia="sk-SK"/>
              </w:rPr>
              <w:t>štúdium:</w:t>
            </w:r>
          </w:p>
          <w:p w:rsidR="00301A6E" w:rsidRDefault="00446405" w:rsidP="005B0DE2">
            <w:pPr>
              <w:pStyle w:val="Odsekzoznamu"/>
              <w:spacing w:after="120"/>
              <w:ind w:left="284"/>
              <w:contextualSpacing w:val="0"/>
            </w:pPr>
            <w:r>
              <w:rPr>
                <w:rFonts w:ascii="Times New Roman" w:hAnsi="Times New Roman"/>
              </w:rPr>
              <w:t>Tomáš Sluka</w:t>
            </w:r>
            <w:r w:rsidR="00301A6E" w:rsidRPr="006D4F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Školská exkurzia „Poznávame Slovensko“ (prierezové témy), OPS</w:t>
            </w:r>
            <w:r w:rsidR="00301A6E" w:rsidRPr="006D4F1C">
              <w:rPr>
                <w:rFonts w:ascii="Times New Roman" w:hAnsi="Times New Roman"/>
              </w:rPr>
              <w:t xml:space="preserve">, </w:t>
            </w:r>
            <w:r w:rsidR="0032775D">
              <w:rPr>
                <w:rFonts w:ascii="Times New Roman" w:hAnsi="Times New Roman"/>
              </w:rPr>
              <w:t xml:space="preserve">MPC </w:t>
            </w:r>
            <w:r>
              <w:rPr>
                <w:rFonts w:ascii="Times New Roman" w:hAnsi="Times New Roman"/>
              </w:rPr>
              <w:t>Banská Bystrica 2015</w:t>
            </w:r>
            <w:r w:rsidR="00301A6E" w:rsidRPr="006D4F1C">
              <w:rPr>
                <w:rFonts w:ascii="Times New Roman" w:hAnsi="Times New Roman"/>
              </w:rPr>
              <w:t xml:space="preserve">, </w:t>
            </w:r>
            <w:r w:rsidR="00301A6E">
              <w:rPr>
                <w:rFonts w:ascii="Times New Roman" w:hAnsi="Times New Roman"/>
              </w:rPr>
              <w:t>PDF verzia</w:t>
            </w:r>
            <w:r w:rsidR="00301A6E" w:rsidRPr="006D4F1C">
              <w:rPr>
                <w:rFonts w:ascii="Times New Roman" w:hAnsi="Times New Roman"/>
              </w:rPr>
              <w:t xml:space="preserve"> d</w:t>
            </w:r>
            <w:r w:rsidR="00301A6E">
              <w:rPr>
                <w:rFonts w:ascii="Times New Roman" w:hAnsi="Times New Roman"/>
              </w:rPr>
              <w:t>ostupná na stránke</w:t>
            </w:r>
            <w:r w:rsidR="00301A6E" w:rsidRPr="006D4F1C">
              <w:rPr>
                <w:rFonts w:ascii="Times New Roman" w:hAnsi="Times New Roman"/>
              </w:rPr>
              <w:t xml:space="preserve"> (online 26.2.2019):</w:t>
            </w:r>
            <w:r w:rsidR="00301A6E">
              <w:rPr>
                <w:rFonts w:ascii="Times New Roman" w:hAnsi="Times New Roman"/>
              </w:rPr>
              <w:t xml:space="preserve"> </w:t>
            </w:r>
            <w:hyperlink r:id="rId11" w:history="1">
              <w:r w:rsidR="0032775D" w:rsidRPr="007723A2">
                <w:rPr>
                  <w:rStyle w:val="Hypertextovprepojenie"/>
                  <w:rFonts w:ascii="Times New Roman" w:hAnsi="Times New Roman"/>
                </w:rPr>
                <w:t>https://mpc-edu.sk/sites/ default/files/ projekty/vystup/13_ops_sluka_tomas_-_skolska_exkurzia_poznavame_slovensko_-prierezove _temy.pdf</w:t>
              </w:r>
            </w:hyperlink>
          </w:p>
          <w:p w:rsidR="00446405" w:rsidRPr="006D4F1C" w:rsidRDefault="00446405" w:rsidP="00301A6E">
            <w:pPr>
              <w:pStyle w:val="Odsekzoznamu"/>
              <w:tabs>
                <w:tab w:val="left" w:pos="1114"/>
              </w:tabs>
              <w:spacing w:after="120" w:line="240" w:lineRule="auto"/>
              <w:contextualSpacing w:val="0"/>
              <w:rPr>
                <w:rFonts w:ascii="Times New Roman" w:hAnsi="Times New Roman"/>
              </w:rPr>
            </w:pPr>
          </w:p>
          <w:p w:rsidR="00611984" w:rsidRPr="005C4128" w:rsidRDefault="00F16E82" w:rsidP="00301A6E">
            <w:pPr>
              <w:pStyle w:val="ZoznamLiteratury"/>
              <w:numPr>
                <w:ilvl w:val="0"/>
                <w:numId w:val="0"/>
              </w:numPr>
              <w:spacing w:before="0" w:after="0" w:line="276" w:lineRule="auto"/>
              <w:rPr>
                <w:lang w:eastAsia="sk-SK"/>
              </w:rPr>
            </w:pPr>
            <w:r>
              <w:t xml:space="preserve">     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1D2" w:rsidRPr="003A5A47" w:rsidRDefault="005321D2" w:rsidP="009210B3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314861" w:rsidP="003148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A5A47">
              <w:rPr>
                <w:rFonts w:ascii="Times New Roman" w:hAnsi="Times New Roman"/>
              </w:rPr>
              <w:t>.</w:t>
            </w:r>
            <w:r w:rsidR="00D322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1247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 Mihalčinová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20FF" w:rsidRDefault="00CF1516" w:rsidP="009210B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5B0DE2" w:rsidRDefault="005B0DE2" w:rsidP="009210B3">
      <w:pPr>
        <w:tabs>
          <w:tab w:val="left" w:pos="1114"/>
        </w:tabs>
        <w:rPr>
          <w:rFonts w:ascii="Times New Roman" w:hAnsi="Times New Roman"/>
        </w:rPr>
      </w:pPr>
    </w:p>
    <w:p w:rsidR="005B0DE2" w:rsidRDefault="005B0DE2" w:rsidP="009210B3">
      <w:pPr>
        <w:tabs>
          <w:tab w:val="left" w:pos="1114"/>
        </w:tabs>
        <w:rPr>
          <w:rFonts w:ascii="Times New Roman" w:hAnsi="Times New Roman"/>
        </w:rPr>
      </w:pPr>
    </w:p>
    <w:p w:rsidR="005B0DE2" w:rsidRDefault="005B0DE2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47A7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učebňa </w:t>
      </w:r>
      <w:r w:rsidR="005C5A14">
        <w:t>fyziky</w:t>
      </w:r>
    </w:p>
    <w:p w:rsidR="00F305BB" w:rsidRDefault="00F305BB" w:rsidP="00D0796E">
      <w:r>
        <w:t>Dátum konania stretnutia:</w:t>
      </w:r>
      <w:r w:rsidR="00B63F5E">
        <w:t xml:space="preserve"> </w:t>
      </w:r>
      <w:r w:rsidR="000753F8">
        <w:rPr>
          <w:rFonts w:ascii="Times New Roman" w:hAnsi="Times New Roman"/>
        </w:rPr>
        <w:t>21.1</w:t>
      </w:r>
      <w:r w:rsidR="000753F8" w:rsidRPr="007614B3">
        <w:rPr>
          <w:rFonts w:ascii="Times New Roman" w:hAnsi="Times New Roman"/>
        </w:rPr>
        <w:t>.20</w:t>
      </w:r>
      <w:r w:rsidR="000753F8">
        <w:rPr>
          <w:rFonts w:ascii="Times New Roman" w:hAnsi="Times New Roman"/>
        </w:rPr>
        <w:t>20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5C5A14" w:rsidP="001745A4">
            <w:pPr>
              <w:rPr>
                <w:b/>
              </w:rPr>
            </w:pPr>
            <w:r>
              <w:t>Magdaléna Sabová</w:t>
            </w:r>
            <w:r w:rsidR="00E60E74">
              <w:t>, 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5361EC" w:rsidRDefault="00F305BB" w:rsidP="009210B3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01DEB"/>
    <w:multiLevelType w:val="multilevel"/>
    <w:tmpl w:val="142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20BF7"/>
    <w:multiLevelType w:val="hybridMultilevel"/>
    <w:tmpl w:val="DA1AC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4D5D61"/>
    <w:multiLevelType w:val="hybridMultilevel"/>
    <w:tmpl w:val="F98296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F6273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B90ED5D8"/>
    <w:lvl w:ilvl="0" w:tplc="8E3E77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2556E"/>
    <w:rsid w:val="00030DB8"/>
    <w:rsid w:val="00030E5E"/>
    <w:rsid w:val="00053B89"/>
    <w:rsid w:val="000753F8"/>
    <w:rsid w:val="000921C9"/>
    <w:rsid w:val="000C72D7"/>
    <w:rsid w:val="000E6FBF"/>
    <w:rsid w:val="000F127B"/>
    <w:rsid w:val="001247A7"/>
    <w:rsid w:val="001303FB"/>
    <w:rsid w:val="001310AB"/>
    <w:rsid w:val="00137050"/>
    <w:rsid w:val="00151F6C"/>
    <w:rsid w:val="001544C0"/>
    <w:rsid w:val="001620FF"/>
    <w:rsid w:val="001745A4"/>
    <w:rsid w:val="00195BD6"/>
    <w:rsid w:val="001A5EA2"/>
    <w:rsid w:val="001B5182"/>
    <w:rsid w:val="001B69AF"/>
    <w:rsid w:val="001D498E"/>
    <w:rsid w:val="001F1EB5"/>
    <w:rsid w:val="001F2B29"/>
    <w:rsid w:val="00203036"/>
    <w:rsid w:val="00222CF1"/>
    <w:rsid w:val="00225CD9"/>
    <w:rsid w:val="00251F77"/>
    <w:rsid w:val="002831DD"/>
    <w:rsid w:val="002D7F9B"/>
    <w:rsid w:val="002D7FC6"/>
    <w:rsid w:val="002E3F1A"/>
    <w:rsid w:val="00301A6E"/>
    <w:rsid w:val="00314861"/>
    <w:rsid w:val="0032775D"/>
    <w:rsid w:val="003348D9"/>
    <w:rsid w:val="0034733D"/>
    <w:rsid w:val="00351332"/>
    <w:rsid w:val="003700F7"/>
    <w:rsid w:val="00376B45"/>
    <w:rsid w:val="00376EC0"/>
    <w:rsid w:val="00393940"/>
    <w:rsid w:val="003A5A47"/>
    <w:rsid w:val="003E3D07"/>
    <w:rsid w:val="003F10E0"/>
    <w:rsid w:val="00416022"/>
    <w:rsid w:val="00423CC3"/>
    <w:rsid w:val="00446402"/>
    <w:rsid w:val="00446405"/>
    <w:rsid w:val="00447ECF"/>
    <w:rsid w:val="004826E8"/>
    <w:rsid w:val="004B79D6"/>
    <w:rsid w:val="004C05D7"/>
    <w:rsid w:val="004F368A"/>
    <w:rsid w:val="00507CF5"/>
    <w:rsid w:val="005321D2"/>
    <w:rsid w:val="005361EC"/>
    <w:rsid w:val="00541786"/>
    <w:rsid w:val="0055263C"/>
    <w:rsid w:val="00556BAD"/>
    <w:rsid w:val="00583AF0"/>
    <w:rsid w:val="00584D7C"/>
    <w:rsid w:val="0058712F"/>
    <w:rsid w:val="00592E27"/>
    <w:rsid w:val="005937A6"/>
    <w:rsid w:val="005B0DE2"/>
    <w:rsid w:val="005C4128"/>
    <w:rsid w:val="005C5A14"/>
    <w:rsid w:val="005D2DAC"/>
    <w:rsid w:val="005D7B10"/>
    <w:rsid w:val="0060686F"/>
    <w:rsid w:val="00611984"/>
    <w:rsid w:val="00635E81"/>
    <w:rsid w:val="006377DA"/>
    <w:rsid w:val="006774EF"/>
    <w:rsid w:val="006A350F"/>
    <w:rsid w:val="006A3977"/>
    <w:rsid w:val="006B6CBE"/>
    <w:rsid w:val="006E77C5"/>
    <w:rsid w:val="00742086"/>
    <w:rsid w:val="007614B3"/>
    <w:rsid w:val="0076192C"/>
    <w:rsid w:val="0079093E"/>
    <w:rsid w:val="007A5170"/>
    <w:rsid w:val="007A6CFA"/>
    <w:rsid w:val="007B1BDD"/>
    <w:rsid w:val="007B6C7D"/>
    <w:rsid w:val="007E7F10"/>
    <w:rsid w:val="008058B8"/>
    <w:rsid w:val="008721DB"/>
    <w:rsid w:val="00874F7F"/>
    <w:rsid w:val="00887492"/>
    <w:rsid w:val="008C3B1D"/>
    <w:rsid w:val="008C3C41"/>
    <w:rsid w:val="008F3329"/>
    <w:rsid w:val="008F78BF"/>
    <w:rsid w:val="009210B3"/>
    <w:rsid w:val="00980E16"/>
    <w:rsid w:val="009C3018"/>
    <w:rsid w:val="009F4F76"/>
    <w:rsid w:val="00A115ED"/>
    <w:rsid w:val="00A71E3A"/>
    <w:rsid w:val="00A9043F"/>
    <w:rsid w:val="00AA5126"/>
    <w:rsid w:val="00AA6A97"/>
    <w:rsid w:val="00AB111C"/>
    <w:rsid w:val="00AF5989"/>
    <w:rsid w:val="00B33572"/>
    <w:rsid w:val="00B440DB"/>
    <w:rsid w:val="00B63F5E"/>
    <w:rsid w:val="00B71530"/>
    <w:rsid w:val="00B87F40"/>
    <w:rsid w:val="00B904A1"/>
    <w:rsid w:val="00BB5601"/>
    <w:rsid w:val="00BD477B"/>
    <w:rsid w:val="00BF2F35"/>
    <w:rsid w:val="00BF4683"/>
    <w:rsid w:val="00BF4792"/>
    <w:rsid w:val="00C065E1"/>
    <w:rsid w:val="00C0690C"/>
    <w:rsid w:val="00C10321"/>
    <w:rsid w:val="00C2595A"/>
    <w:rsid w:val="00C81B33"/>
    <w:rsid w:val="00CA0B4D"/>
    <w:rsid w:val="00CA771E"/>
    <w:rsid w:val="00CD7D64"/>
    <w:rsid w:val="00CE6186"/>
    <w:rsid w:val="00CF1516"/>
    <w:rsid w:val="00CF35D8"/>
    <w:rsid w:val="00D0796E"/>
    <w:rsid w:val="00D117D5"/>
    <w:rsid w:val="00D252C8"/>
    <w:rsid w:val="00D3223C"/>
    <w:rsid w:val="00D42019"/>
    <w:rsid w:val="00D536A4"/>
    <w:rsid w:val="00D5619C"/>
    <w:rsid w:val="00D96CCF"/>
    <w:rsid w:val="00DA4477"/>
    <w:rsid w:val="00DA6ABC"/>
    <w:rsid w:val="00DD1AA4"/>
    <w:rsid w:val="00DD3A9D"/>
    <w:rsid w:val="00E3669C"/>
    <w:rsid w:val="00E36C97"/>
    <w:rsid w:val="00E55D70"/>
    <w:rsid w:val="00E566DB"/>
    <w:rsid w:val="00E60B60"/>
    <w:rsid w:val="00E60E74"/>
    <w:rsid w:val="00E926D8"/>
    <w:rsid w:val="00EA753A"/>
    <w:rsid w:val="00EA76F2"/>
    <w:rsid w:val="00EB0C73"/>
    <w:rsid w:val="00EC283E"/>
    <w:rsid w:val="00EC5730"/>
    <w:rsid w:val="00EE112D"/>
    <w:rsid w:val="00F01EDC"/>
    <w:rsid w:val="00F16E82"/>
    <w:rsid w:val="00F305BB"/>
    <w:rsid w:val="00F36E61"/>
    <w:rsid w:val="00F61779"/>
    <w:rsid w:val="00FB2C91"/>
    <w:rsid w:val="00FD3420"/>
    <w:rsid w:val="00FE050F"/>
    <w:rsid w:val="00FE12C1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4A39CCF6"/>
  <w15:docId w15:val="{FC79C78B-816C-432D-B86E-E231E065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customStyle="1" w:styleId="ZoznamLiteratury">
    <w:name w:val="Zoznam Literatury"/>
    <w:basedOn w:val="Normlny"/>
    <w:rsid w:val="00611984"/>
    <w:pPr>
      <w:numPr>
        <w:numId w:val="10"/>
      </w:numPr>
      <w:spacing w:before="120" w:after="120" w:line="288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6405"/>
    <w:rPr>
      <w:color w:val="800080" w:themeColor="followedHyperlink"/>
      <w:u w:val="single"/>
    </w:rPr>
  </w:style>
  <w:style w:type="character" w:styleId="Siln">
    <w:name w:val="Strong"/>
    <w:uiPriority w:val="22"/>
    <w:qFormat/>
    <w:locked/>
    <w:rsid w:val="0032775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2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c-edu.sk/sites/%20default/files/%20projekty/vystup/13_ops_sluka_tomas_-_skolska_exkurzia_poznavame_slovensko_-prierezove%20_tem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kolskyportal.sk/vzdelavanie-vychova/exkurzia-ako-jedna-z-moznosti-zmysluplneho-uc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EFDF-C0C4-4AE6-B9CB-F046D14B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45</cp:revision>
  <cp:lastPrinted>2020-01-08T19:18:00Z</cp:lastPrinted>
  <dcterms:created xsi:type="dcterms:W3CDTF">2019-02-25T15:07:00Z</dcterms:created>
  <dcterms:modified xsi:type="dcterms:W3CDTF">2020-02-28T17:41:00Z</dcterms:modified>
</cp:coreProperties>
</file>