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B" w:rsidRPr="00A3753B" w:rsidRDefault="00A3753B" w:rsidP="00A3753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ar-SA" w:bidi="ar-SA"/>
        </w:rPr>
      </w:pPr>
      <w:r w:rsidRPr="00A3753B">
        <w:rPr>
          <w:rFonts w:eastAsia="Lucida Sans Unicode"/>
          <w:b/>
          <w:bCs/>
          <w:color w:val="000000"/>
          <w:sz w:val="20"/>
          <w:szCs w:val="20"/>
          <w:lang w:eastAsia="ar-SA"/>
        </w:rPr>
        <w:t>Wymagania edukacyjne na oceny klasyfikacyjne</w:t>
      </w:r>
    </w:p>
    <w:p w:rsidR="00AC6F09" w:rsidRPr="00A3753B" w:rsidRDefault="00A3753B" w:rsidP="00A375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eastAsia="Lucida Sans Unicode"/>
          <w:b/>
          <w:bCs/>
          <w:color w:val="000000"/>
          <w:sz w:val="20"/>
          <w:szCs w:val="20"/>
          <w:lang w:eastAsia="ar-SA"/>
        </w:rPr>
        <w:t xml:space="preserve">z przedmiotu język polski dla oddziału </w:t>
      </w:r>
      <w:r w:rsidR="00AC6F09" w:rsidRPr="00A3753B">
        <w:rPr>
          <w:rFonts w:ascii="Times New Roman" w:hAnsi="Times New Roman" w:cs="Times New Roman"/>
          <w:b/>
          <w:sz w:val="20"/>
          <w:szCs w:val="20"/>
        </w:rPr>
        <w:t xml:space="preserve"> V a</w:t>
      </w:r>
    </w:p>
    <w:p w:rsidR="00A3753B" w:rsidRPr="00A3753B" w:rsidRDefault="00A3753B" w:rsidP="00A375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0C68C2" w:rsidP="00AC6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ROK SZKOLNY 2021/2022</w:t>
      </w: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„Między nami” GWO</w:t>
      </w: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Język polski kl. 6</w:t>
      </w:r>
    </w:p>
    <w:p w:rsidR="00AC6F09" w:rsidRPr="00A3753B" w:rsidRDefault="00AC6F09" w:rsidP="00AC6F09">
      <w:pPr>
        <w:pStyle w:val="ListParagraph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J. Piasta-Siechowicz, A. Łuczak, A. Murdzek, E. Prylińska</w:t>
      </w:r>
      <w:r w:rsidRPr="00A375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CELUJĄCA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Uczen w stopniu doskonałym opanował wiedzę i umiejetności przewidziane w podstawie programowej.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Samodzielnie rozwiązuje problemy i ćwiczenia o dużym stopniu trudności.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Czyta ze zrozumieniem teksty kultury przewidziane w programie nauczania kl. V, potrafi analizować i interpretować je w sposób pogłębiony i wnikliwy, posługując się terminologią z podstawy programowej.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Posługuje się bogatym i różnorodnym słownictwem oraz poprawnym językiem zarówno w mowie, jak i w piśmie.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Aktywnie uczestniczy w lekcjach i zajęciach pozalekcyjnych.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 powodzeniem bierze udział w konkursach tematycznie związanych z językiem polskim – jest laureatem lub finalistą konkursów polonistycznych o zasięgu wojewódzkim lub ogólnopolskim.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Tworzy wypowiedzi pisemne zgodnie z wyznacznikami gatunkowymi, cechujące się ciekawym ujęciem tematu, trafną i celną argumentacją, poprawną konstrukcją oraz właściwym doborem środków językowych, wykazuje się szczególną dbałością o poprawność ortograficzną, interpunkcyjną, fleksyjną i składniową oraz estetykę zapisu wypowiedzi.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Wzorowo wykonuje prace domowe i zadania dodatkowe.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Odznacza się samodzielnością i dojrzałością sądów; z zaangażowaniem inicjuje i aktywnie podtrzymuje rozmowę/dyskusję/polemikę np. na temat przeczytanej lektury/dzieła także spoza kanonu lektur przewidzianych programem nauczania; omawia je w odniesieniu do innych dzieł także spoza kanonu lektur.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Interpretuje metaforyczne i symboliczne treści utworów literackich i plastycznych.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Współpracuje w zespole, podejmuje działania mające na celu sprawną realizację zadań.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Wykorzystuje wiedzę, umiejętności i zdolności twórcze przy odbiorze i analizie tekstów oraz tworzeniu wypowiedzi.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Odczytuje głośno i wygłasza z pamięci utwory poetyckie i prozatorskie oraz samodzielnie i w sposób oryginalny je interpretuje.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Wybiera i twórczo wykorzystuje informacje z różnych źródeł (np. czasopism, stron internetowych) we własnych wypowiedziach o charakterze informacyjnym, argumentacyjnym lub oceniającym; szuka inspiracji do wzbogacenia swoich tekstów w słownikach wyrazów bliskoznacznych, poprawnej polszczyzny, języka polskiego, wyrazów obcych, frazeologicznego itd.  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Posiada umiejętności z zakresu nauki o języku wyższe niż przewidywane w programie nauczania klasy V.</w:t>
      </w:r>
    </w:p>
    <w:p w:rsidR="00AC6F09" w:rsidRPr="00A3753B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Bierze udział w szkolnej lidze przedmiotowej i osiąga sukcesy.</w:t>
      </w:r>
    </w:p>
    <w:p w:rsidR="00AC6F09" w:rsidRDefault="00AC6F09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Przynajmniej połowa ocen cząstkowych ucznia z przedmiotu to oceny celujące.</w:t>
      </w:r>
      <w:bookmarkStart w:id="0" w:name="_GoBack"/>
      <w:bookmarkEnd w:id="0"/>
    </w:p>
    <w:p w:rsidR="00A3753B" w:rsidRPr="00A3753B" w:rsidRDefault="00A3753B" w:rsidP="00AC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Bierze udział i osiaga wysokie oceny w lidze przedmiotowej.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753B">
        <w:rPr>
          <w:rFonts w:ascii="Times New Roman" w:hAnsi="Times New Roman" w:cs="Times New Roman"/>
          <w:b/>
          <w:sz w:val="20"/>
          <w:szCs w:val="20"/>
        </w:rPr>
        <w:t xml:space="preserve">OCENA BARDZO DOBRA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Uczeń opanował wszystkie umiejętności zapisane w podstawie programowej.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treść lektur obowiązujących w klasie V.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Samodzielnie rozwiązuje problemy i ćwiczenia o znacznym stopniu trudności.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Zazwyczaj aktywnie uczestniczy w lekcjach i zajęciach pozalekcyjnych.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Bierze udział i odnosi sukcesy w konkursach tematycznie związanych z językiem polskim.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Wykonuje prace domowe, często angażuje się w zadania dodatkowe.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Wypowiedzi ustne i pisemne są całkowicie poprawne pod względem stylistyczno – językowym, ortograficznym, merytorycznym i logicznym.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Doskonale potrafi posługiwać się różnymi formami wypowiedzi - pisze bezbłędnie pod względem kompozycyjnym i treściowym list oficjalny i nieoficjalny, ramowy i szczegółowy plan wypowiedzi, </w:t>
      </w:r>
      <w:r w:rsidRPr="00A3753B">
        <w:rPr>
          <w:rFonts w:ascii="Times New Roman" w:hAnsi="Times New Roman" w:cs="Times New Roman"/>
          <w:sz w:val="20"/>
          <w:szCs w:val="20"/>
        </w:rPr>
        <w:lastRenderedPageBreak/>
        <w:t>ogłoszenie, zaproszenie, instrukcję, przepis kulinarny, streszczenie, wywiad, kartkę z dziennika i pamiętnika, notatkę (w różnych formach) i streszczenie, pomysłowe życzenia, dedykację, podziękowanie, sprawozdanie (z filmu, spektaklu, wydarzenia), relację, scenariusz filmowy; dba o ciekawą formę swojego tekstu i/lub rzetelność zawartych w nim informacji; układa rozbudowane fabularnie, pomysłowe, wyczerpujące, poprawnie skomponowane opowiadanie odtwórcze/twórcze, list i dziennik z perspektywy bohatera, precyzyjnie streszcza przeczytane utwory literackie, zachowując porządek chronologiczny i uwzględniając hierarchię wydarzeń; redaguje opis przeżyć; sporządza samodzielną, wnikliwą charakterystykę postaci rzeczywistej i bohatera literackiego.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Zachowuje trójdzielną kompozycję prac pisemnych.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Dba o prawidłowy układ graficzny wypowiedzi pisemnej – akapity.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Dokonuje samodzielnej autokorekty napisanego tekstu pod względem ortograficznym, interpunkcyjnym, stylistycznym i treściowym.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Sprawnie wyszukuje i samodzielne dobiera cytaty, zapisuje je w cudzysłowie, szczególnie dba o całkowicie wierny zapis cytatu, płynnie wprowadza cytat do własnego tekstu.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Samodzielnie formułuje tezę, przy jej uzasadnianiu płynnie dobiera przekonujące argumenty i przykłady, zarówno odnoszące się do faktów i logiki, jak i odwołujące się do emocji.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Wykazuje się bardzo dobrą znajomością przeczytanego tekstu.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Samodzielnie sporządza plan odtwórczy tekstu literackiego i kompozycyjny własnej wypowiedzi.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Nazywa cechy bohatera i przywołuje czyny, zachowania, które o tym świadczą.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Potrafi nazywać stany psychiczne i ich przejawy.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Ma bogaty zasób słownictwa i umiejętnie się nim posługuje.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Samodzielnie i sprawnie posługuje się słownikiem ortograficznym.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Analizuje utwór poetycki, wskazując: epitet, porównanie, przenośnię, uosobienie, ożywienie, wyrazy dźwiękonaśladowcze, apostrofę, powtórzenia, zdrobnienia, zgrubienia, obrazy poetyckie, anaforę, pytanie retoryczne, objaśnia ich funkcję i znaczenie przenośne.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rozpoznaje autora, adresata i bohatera wiersza, nigdy nie utożsamiając ich ze sobą.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Płynnie czyta nowy tekst.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Czyta ze zrozumieniem teksty kultury przewidziane w programie, samodzielnie i poprawnie odczytuje sens utworów na poziomie semantycznym (dosłownym) i przenośnym, poprawnie wyszukuje informacje wyrażone wprost i pośrednio.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Biegle rozróżnia części mowy - rozpoznaje i swobodnie stosuje w wypowiedziach w poprawnych formach odmienne i nieodmienne części mowy o typowej i nietypowej odmianie przewidziane w programie nauczania; bezbłędnie określa formę odmiennych części mowy.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Sprawnie stosuje wiedzę językową w zakresie słownictwa.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Rozwija zdania pojedyncze nierozwinięte odpowiednio dobranymi określeniami.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Przekształca zdanie na równoważnik zdania (i odwrotnie).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Rozpoznaje w tekście zdania pojedyncze i złożone.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Buduje zdanie z podanych związków wyrazowych.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Biegle stosuje wiadomości z zakresu fonetyki i wykorzystuje je w poprawnym zapisie wyrazów, stosuje w praktyce wszystkie poznane zasady akcentowania wyrazów.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Uzasadnia pisownię wyrazów z trudnością ortograficzną.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Wyodrębnia wtrącenia przecinkami.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753B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 większości opanował umiejętności zapisane w podstawie programowej.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treść lektur obowiązujących w klasie V.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Samodzielnie rozwiązuje zadania o średnim stopniu trudności, a z pomocą nauczyciela – trudne.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Bierze czynny udział w lekcji.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Wykonuje prace domowe, także nieobowiązkowe.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Czyta poprawnie, ze zrozumieniem teksty kultury przewidziane w programie, samodzielnie odnajduje w nich informacje, stosuje zasady prawidłowego przestankowania.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lastRenderedPageBreak/>
        <w:t>W wypowiedziach ustnych i pisemnych popełnia niewiele błędów językowych, ortograficznych i stylistycznych.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Próbuje oceniać zachowania bohaterów literackich oraz formułuje ogólne wnioski o utworach.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Nazywa i uzasadnia swoje reakcje czytelnicze, określa tematykę i problematykę utworu.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Odczytuje sens utworów na poziomie semantycznym (dosłownym), a z niewielką pomocą na poziomie przenośnym, wyszukuje informacje wyrażone wprost i pośrednio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Odnajduje w utworze poetyckim poznane na lekcji srodki stylistyczne.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Identyfikuje rodzaje literackie i potrafi podac cechy utworów lirycznych, epickich i dramatycznych.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Rozumie podstawową funkcję wersu, zwrotki, rymu (dokładny – niedokładny), refrenu, liczby sylab w wersie, samodzielnie wskazuje w wierszu wyżej wymienione elementy; rozpoznaje wiersz biały.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Potrafi dość dobrze posługiwać się formami wypowiedzi dotychczas poznanymi - zna i stosuje zasady układu graficznego i uwzględnia wszystkie niezbędne elementy następujących form wypowiedzi: list (w tym oficjalny), wywiad, ramowy i szczegółowy plan wypowiedzi, ogłoszenie, zaproszenie, instrukcja, przepis kulinarny,  pamiętnik, streszczenie, życzenia, dedykacja, podziękowanie;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układa spójne, uporządkowane pod względem chronologicznym poprawnie skomponowane opowiadanie odtwórcze/twórcze.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Pisze poprawne: tekst argumentacyjny, charakterystykę postaci rzeczywistej i bohatera literackiego, opis przeżyć wewnętrznych.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 dłuższych wypowiedziach pisemnych stosuje akapity jako znak logicznego wyodrębnienia fragmentów wypowiedzi.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A3753B">
        <w:rPr>
          <w:rFonts w:ascii="Times New Roman" w:hAnsi="Times New Roman" w:cs="Times New Roman"/>
          <w:sz w:val="20"/>
          <w:szCs w:val="20"/>
        </w:rPr>
        <w:t>W sposób uporządkowany opisuje obraz, ilustrację, plakat, rzeźbę, stosując słownictwo opisujące oraz służące do formułowania ocen i opinii, emocji.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Dostrzega błędy ortograficzne i interpunkcyjne w tworzonej wypowiedzi i je poprawia.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Liberation Serif" w:hAnsi="Times New Roman" w:cs="Times New Roman"/>
          <w:sz w:val="20"/>
          <w:szCs w:val="20"/>
        </w:rPr>
        <w:t xml:space="preserve"> </w:t>
      </w:r>
      <w:r w:rsidRPr="00A3753B">
        <w:rPr>
          <w:rFonts w:ascii="Times New Roman" w:hAnsi="Times New Roman" w:cs="Times New Roman"/>
          <w:sz w:val="20"/>
          <w:szCs w:val="20"/>
        </w:rPr>
        <w:t>Sprawnie wyszukuje cytaty, zapisuje je w cudzysłowie i wprowadza do swojego tekstu.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Zachowuje estetykę zapisu wypowiedzi.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Redaguje pytania do tekstu.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Poprawnie sporządza plan ramowy.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Sprawnie posługuje się słownikiem ortograficznym.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Rozpoznaje i stosuje różnorodne typy zdań: pojedynczych i złożonych oraz równoważniki zdań; celowo używa różnych typów wypowiedzeń: pytających, oznajmujących, rozkazujących, wykrzyknikowych, neutralnych, w zależności od sytuacji komunikacyjnej.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Wskazuje w zdaniu podmiot, orzeczenie i określenia.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Zna i najczęściej poprawnie wskazuje odmienne i nieodmienne części zdania; używa odmiennych części mowy w poprawnych formach; oddziela temat od końcówki, wskazuje i wyjaśnia oboczności; wskazuje temat główny i tematy oboczne oraz oboczności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Układa zdania pojedyncze i złożone. Rozpoznaje zdanie i równoważnik zdania.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Stosuje wiadomości z zakresu podziału wyrazów na litery, głoski i sylaby, a także różnic między pisownią a wymową w poprawnym ich zapisie; bezbłędnie dzieli głoski na ustne, nosowe, twarde, miękkie, dźwięczne i bezdźwięczne; zna i stosuje reguły akcentowania wyrazów w języku polskim.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i stosuje poznane zasady ortografii dotyczące pisowni ó–u, rz–ż, ch–h, cząstki -by z czasownikami; zna i stosuje najczęstsze wyjątki od poznanych reguł ortograficznych.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reguły dotyczące pisowni „nie” z rzeczownikami, przymiotnikami i przysłówkami.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Zna zasady dotyczące pisowni „ą”i „ę” w wyrazach.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Stosuje poznane reguły ortograficzne w pracach pisemnych i ćwiczeniach. </w:t>
      </w:r>
    </w:p>
    <w:p w:rsidR="00AC6F09" w:rsidRPr="00A3753B" w:rsidRDefault="00AC6F09" w:rsidP="00AC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Poprawnie stawia przecinek w zdaniach złożonych. 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DOSTATECZNA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Uczeń opanował w stopniu dostatecznym umiejętności zapisane w podstawie programowej.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treść lektur obowiązujących w klasie V.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Samodzielnie wykonuje łatwiejsze zadania; trudniejsze problemy i ćwiczenia rozwiązuje przy pomocy nauczyciela.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Rzadko aktywnie uczestniczy w lekcjach.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Wykonuje obowiązkowe prace domowe.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Popełnia nieliczne  błędy w pracach pisemnych.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 wypowiedziach ustnych i pisemnych na ogół poprawnie buduje zdania, właściwie stosuje poznane </w:t>
      </w:r>
      <w:r w:rsidRPr="00A3753B">
        <w:rPr>
          <w:rFonts w:ascii="Times New Roman" w:hAnsi="Times New Roman" w:cs="Times New Roman"/>
          <w:sz w:val="20"/>
          <w:szCs w:val="20"/>
        </w:rPr>
        <w:lastRenderedPageBreak/>
        <w:t xml:space="preserve">słownictwo i zasady ortograficzne.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i stosuje większość podstawowych zasad układu graficznego oraz zapisuje uwzględniając je: list (w tym oficjalny), kilkuzdaniowy wywiad, plan wypowiedzi ramowy i szczegółowy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układa opowiadanie odtwórcze i twórcze, zachowując właściwą kolejność zdarzeń.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pisze krótki, logiczny tekst argumentacyjny; sporządza schematyczną charakterystykę postaci rzeczywistej i bohatera literackiego, pisze opis przeżyć z wykorzystaniem słownictwa z lekcji; tworzy na ogół poprawny opis obrazu, rzeźby i plakatu, stosując słownictwo określające umiejscowienie w przestrzeni, ich wygląd (kolor, kształt itp.).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 dłuższych formach wypowiedzi stosuje co najmniej trzy akapity jako znak logicznego wyodrębnienia fragmentów wypowiedzi (wstęp, rozwinięcie, zakończenie).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na ogół zachowuje estetykę zapisu wypowiedzi.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konstruuje i zapisuje kilkuzdaniowe wypowiedzi poprawne pod względem logiczno-składniowym i na ogół poprawne pod względem językowym.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używa wypowiedzeń pojedynczych i złożonych; w zależności od adresata i sytuacji świadomie dobiera wypowiedzenia oznajmujące, pytające i rozkazujące; udziela odpowiedzi w formie zdań złożonych.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stara się dostrzegać błędy ortograficzne i interpunkcyjne w tworzonej wypowiedzi i je poprawiać.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Umie wymienić elementy świata przedstawionego. Odróżnia opis od opowiadania.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retoryczne).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 niewielką pomocą nauczyciela odróżnia autora, adresata i bohatera wiersza w analizowanym tekście.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rozpoznaje w utworach wierszowanych elementy rytmu: wers, zwrotkę, rym (dokładny – niedokładny), refren, liczba sylab w wersie.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wskazuje w poznanym na lekcji utworze cechy mitu, bajki, hymnu, przypowieści i noweli, legendy, pamiętnika, powieści; wymienia gatunki powieści i podaje jej cechy, potrafi określić rodzaj powieści omówionej na lekcji i podać jej cechy.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recytuje utwory poetyckie, oddając ich ogólny nastrój i sens.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dobiera wyrazy bliskoznaczne i przeciwstawne, z reguły stosuje poprawne związki wyrazowe.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konstruuje typowe i proste zdania pojedyncze nierozwinięte i rozwinięte;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Tworzy bezokoliczniki od czasowników w formie osobowej i odwrotnie.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Rozpoznaje poznane części mowy.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Rozpoznaje rzeczownik w funkcji podmiotu i czasownik w roli orzeczenia.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Odmienia rzeczowniki przez przypadki.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Odróżnia przysłówek od innych części mowy. 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Zna części zdania i ich pytania, wskazuje je w zdaniu; konstruuje wykres krótkiego, prostego zdania pojedynczego; </w:t>
      </w:r>
    </w:p>
    <w:p w:rsidR="00AC6F09" w:rsidRPr="00A3753B" w:rsidRDefault="00AC6F09" w:rsidP="0080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alfabet, wyjaśnia różnicę między głoską a literą, dzieli wyrazy na głoski, litery i sylaby; Zna reguły dotyczące pisowni wyrazów z „ó”, „u”, „rz”, „ż”, „h”, „ch”.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zasady dotyczące pisowni „nie” z czasownikami i poprawnie je stosuje.</w:t>
      </w:r>
    </w:p>
    <w:p w:rsidR="00AC6F09" w:rsidRPr="00A3753B" w:rsidRDefault="00AC6F09" w:rsidP="00AC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Stosuje znaki przestankowe: przecinek (przy wymienianiu), dwukropek, myślnik. </w:t>
      </w:r>
    </w:p>
    <w:p w:rsidR="00AC6F09" w:rsidRPr="00A3753B" w:rsidRDefault="00AC6F09" w:rsidP="00AC6F09">
      <w:pPr>
        <w:pStyle w:val="ListParagraph"/>
        <w:ind w:left="765"/>
        <w:rPr>
          <w:rFonts w:ascii="Times New Roman" w:hAnsi="Times New Roman" w:cs="Times New Roman"/>
          <w:b/>
          <w:sz w:val="20"/>
          <w:szCs w:val="20"/>
        </w:rPr>
      </w:pP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Uczeń opanował w niewielkim stopniu umiejętności zapisane w podstawie programowej. </w:t>
      </w:r>
    </w:p>
    <w:p w:rsidR="00AC6F09" w:rsidRPr="00A3753B" w:rsidRDefault="00AC6F09" w:rsidP="00AC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podstawowe informacje na temat treści lektur obowiązujących w klasie V.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Większość zadań, nawet bardzo łatwych wykonuje przy pomocy nauczyciela.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Nie jest aktywny na lekcjach, ale stara się wykonywać polecenia nauczyciela.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Stara się pracować systematycznie.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Podejmuje próby  samodzielnego wykonywania zadań domowych.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Czyta niezbyt płynnie, niewłaściwie akcentuje wyrazy, często bez odpowiedniej intonacji.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Podejmuje próby  samodzielnego analizowania i interpretowania tekstów.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lastRenderedPageBreak/>
        <w:t>Błędy językowe, stylistyczne, logiczne i ortograficzne popełniane w wypowiedziach pisemnych nie przekreślają wartości pracy i wysiłku, jaki uczeń włożył w ich napisanie.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Wskazuje najważniejsze informacje w wysłuchanym tekście, zwłaszcza w jego warstwie dosłownej, rozpoznaje proste intencje nadawcy.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Wybiera najważniejsze informacje z instrukcji, tabeli, notatki, schematu, potrafi odszukać i poprawnie przepisać cytat na zadany temat.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zna podstawowe zasady układu graficznego </w:t>
      </w:r>
      <w:r w:rsidR="000C68C2" w:rsidRPr="00A3753B">
        <w:rPr>
          <w:rFonts w:ascii="Times New Roman" w:hAnsi="Times New Roman" w:cs="Times New Roman"/>
          <w:sz w:val="20"/>
          <w:szCs w:val="20"/>
        </w:rPr>
        <w:t>poznawanaych i utrwalanych na lekcjach form wypowiedzi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pisze krótkie opowiadanie odtwórcze i twórcze, dba o następstwo zdarzeń.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pisze kilkuzdaniowy tekst o charakterze argumentacyjnym na tematy związane z codziennym życiem; sporządza krótką charakterystykę na podstawie planu i słownictwa zgromadzonego na lekcji.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w dłuższych formach wypowiedzi pisemnych stara się stosować akapit jako znak logicznego wyodrębnienia fragmentów wypowiedzi; jego wypowiedzi są czytelne.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 pomocą nauczyciela wskazuje w znanych mu z lekcji utworach typowe przykłady następujących środków poetyckich: epitet, porównanie, przenośnia, uosobienie, ożywienie, wyrazy dźwiękonaśladowcze, apostrofa, powtórzenie, zdrobnienie, zgrubienie, anafora, pytanie retoryczne, i podaje ich przykłady.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Zna i wyjaśnia pojęcia podmiot liryczny, autor, adresat wiersza i bohater wiersza. 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Odróżnia utwory pisane wierszem i prozą, stosuje terminy wiersz, proza.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Krótko i na ogół trafnie określa wybrane elementy świata przedstawionego w utworze epickim omówionym na lekcji, takie jak: czas i miejsce wydarzeń, akcja, wątek główny, fabuła, wydarzenia, bohater (pozytywny – negatywny), z pomocą nauczyciela określa wątki poboczne utworu i punkt kulminacyjny.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rozpoznaje na znanych z lekcji tekstach </w:t>
      </w:r>
      <w:r w:rsidR="000C68C2" w:rsidRPr="00A3753B">
        <w:rPr>
          <w:rFonts w:ascii="Times New Roman" w:hAnsi="Times New Roman" w:cs="Times New Roman"/>
          <w:sz w:val="20"/>
          <w:szCs w:val="20"/>
        </w:rPr>
        <w:t>rózne gatunki literackie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pojęcie morał, wyjaśnia go z pomocą nauczyciela.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zna pojęcia: wers, zwrotka, rym, refren, liczba sylab w wersie, wskazuje je w wierszach znanych z lekcji.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potrafi sformułować prostą tezę i dobrać argument oraz przykład do tezy, krótko uzasadnia swoją opinię.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formułuje pytania i udziela prostych pod względem konstrukcyjnym odpowiedzi, stosuje wyrazy o znaczeniu dosłownym.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mówi na temat, opowiada o zdarzeniach, akcji książki, filmu. 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Nazywa poznane części mowy w tekście.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Odmienia rzecz</w:t>
      </w:r>
      <w:r w:rsidR="000C68C2" w:rsidRPr="00A3753B">
        <w:rPr>
          <w:rFonts w:ascii="Times New Roman" w:hAnsi="Times New Roman" w:cs="Times New Roman"/>
          <w:sz w:val="20"/>
          <w:szCs w:val="20"/>
        </w:rPr>
        <w:t>owniki przez przypadki (</w:t>
      </w:r>
      <w:r w:rsidRPr="00A3753B">
        <w:rPr>
          <w:rFonts w:ascii="Times New Roman" w:hAnsi="Times New Roman" w:cs="Times New Roman"/>
          <w:sz w:val="20"/>
          <w:szCs w:val="20"/>
        </w:rPr>
        <w:t xml:space="preserve">łatwe przykłady).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Wskazuje podmiot i orzeczenie.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Odmienia czasowniki przez osoby, liczby, czasy i rodzaje.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</w:t>
      </w:r>
      <w:r w:rsidR="000C68C2" w:rsidRPr="00A3753B">
        <w:rPr>
          <w:rFonts w:ascii="Times New Roman" w:hAnsi="Times New Roman" w:cs="Times New Roman"/>
          <w:sz w:val="20"/>
          <w:szCs w:val="20"/>
        </w:rPr>
        <w:t>oprawnie zapisuje głoski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 xml:space="preserve">potrafi wymienić niektóre spójniki, przed którymi stawia się przecinek / nie stawia się przecinka, stara się oddzielać przecinkiem zdania składowe w zdaniu złożonym. 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Z pomocą nauczyciela dokonuje poprawy popełnionych błędów.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Uczestniczy w zajęciach wyrównawczych i konsultacjach.</w:t>
      </w:r>
    </w:p>
    <w:p w:rsidR="00AC6F09" w:rsidRPr="00A3753B" w:rsidRDefault="00AC6F09" w:rsidP="00AC6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Prowadzi systematycznie zeszyt przedmiotowy.</w:t>
      </w: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b/>
          <w:lang w:eastAsia="ar-SA"/>
        </w:rPr>
        <w:t>FORMY EWALUACJI: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numPr>
          <w:ilvl w:val="0"/>
          <w:numId w:val="6"/>
        </w:numPr>
        <w:tabs>
          <w:tab w:val="left" w:pos="680"/>
        </w:tabs>
        <w:ind w:left="340" w:hanging="283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Formy ustne (odpowiedzi, recytacja, aktywność na lekcjach).</w:t>
      </w:r>
    </w:p>
    <w:p w:rsidR="00AC6F09" w:rsidRPr="00A3753B" w:rsidRDefault="00AC6F09" w:rsidP="00AC6F09">
      <w:pPr>
        <w:pStyle w:val="Zwykytekst1"/>
        <w:numPr>
          <w:ilvl w:val="0"/>
          <w:numId w:val="6"/>
        </w:numPr>
        <w:tabs>
          <w:tab w:val="left" w:pos="680"/>
        </w:tabs>
        <w:ind w:left="340" w:hanging="283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Formy pisemne: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Kartkówki (wiadomości z trzech – czterech ostatnich tematów lekcyjnych);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Praca klasowa (dłuższa wypowiedź pisemna – wypracowanie z literatury);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Praca klasowa – test składający się z pytań zamkniętych i otwartych (wiadomości z gramatyki i teorii literatury);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Prace domowe (wypracowania, ćwiczenia, notatki, zeszyty przedmiotowe);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Test literacki (po omówieniu działu);</w:t>
      </w:r>
    </w:p>
    <w:p w:rsidR="00AC6F09" w:rsidRPr="00A3753B" w:rsidRDefault="00AC6F09" w:rsidP="00AC6F09">
      <w:pPr>
        <w:pStyle w:val="Zwykytekst1"/>
        <w:numPr>
          <w:ilvl w:val="0"/>
          <w:numId w:val="6"/>
        </w:numPr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Systematyczne prowadzenie zeszytu przedmiotowego oraz zeszytu ćwiczeń.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lang w:eastAsia="ar-SA"/>
        </w:rPr>
      </w:pP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b/>
          <w:lang w:eastAsia="ar-SA"/>
        </w:rPr>
      </w:pPr>
      <w:r w:rsidRPr="00A3753B">
        <w:rPr>
          <w:rFonts w:ascii="Times New Roman" w:hAnsi="Times New Roman" w:cs="Times New Roman"/>
          <w:b/>
          <w:lang w:eastAsia="ar-SA"/>
        </w:rPr>
        <w:t>Formy ewaluacji osiągnięć.</w:t>
      </w:r>
    </w:p>
    <w:p w:rsidR="00AC6F09" w:rsidRPr="00A3753B" w:rsidRDefault="00AC6F09" w:rsidP="00AC6F09">
      <w:pPr>
        <w:pStyle w:val="Zwykytekst1"/>
        <w:numPr>
          <w:ilvl w:val="0"/>
          <w:numId w:val="8"/>
        </w:numPr>
        <w:tabs>
          <w:tab w:val="clear" w:pos="340"/>
          <w:tab w:val="left" w:pos="385"/>
        </w:tabs>
        <w:ind w:left="385" w:hanging="249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Formy ustne (odpowiedzi, recytacja, aktywność na lekcjach).</w:t>
      </w:r>
    </w:p>
    <w:p w:rsidR="00AC6F09" w:rsidRPr="00A3753B" w:rsidRDefault="00AC6F09" w:rsidP="00AC6F09">
      <w:pPr>
        <w:pStyle w:val="Zwykytekst1"/>
        <w:numPr>
          <w:ilvl w:val="0"/>
          <w:numId w:val="8"/>
        </w:numPr>
        <w:tabs>
          <w:tab w:val="clear" w:pos="340"/>
          <w:tab w:val="left" w:pos="385"/>
        </w:tabs>
        <w:ind w:left="385" w:hanging="249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Formy pisemne: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Kartkówki (wiadomości z trzech – czterech ostatnich tematów lekcyjnych);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Praca klasowa (dłuższa wypowiedź pisemna – wypracowanie z literatury);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lastRenderedPageBreak/>
        <w:t>Praca klasowa – test składający się z pytań zamkniętych i otwartych (wiadomości z gramatyki i teorii literatury);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Prace domowe (wypracowania, ćwiczenia, notatki);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Aktywność na lekcjach (praca samodzielna i w grupie).</w:t>
      </w:r>
    </w:p>
    <w:p w:rsidR="00AC6F09" w:rsidRPr="00A3753B" w:rsidRDefault="00AC6F09" w:rsidP="00AC6F09">
      <w:pPr>
        <w:pStyle w:val="Zwykytekst1"/>
        <w:numPr>
          <w:ilvl w:val="0"/>
          <w:numId w:val="10"/>
        </w:numPr>
        <w:tabs>
          <w:tab w:val="left" w:pos="385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Inne formy aktywności: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aktywny udział w zajęciach wyrównawczych;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aktywny udział w zajęciach koła polonistycznego;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udział w konkursach polonistycznych;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 xml:space="preserve">przygotowanie do lekcji (posiadanie na każdej lekcji podręcznika, uzupełnionego i estetycznie prowadzonego </w:t>
      </w:r>
    </w:p>
    <w:p w:rsidR="00AC6F09" w:rsidRPr="00A3753B" w:rsidRDefault="00AC6F09" w:rsidP="00AC6F09">
      <w:pPr>
        <w:pStyle w:val="Zwykytekst1"/>
        <w:tabs>
          <w:tab w:val="left" w:pos="913"/>
          <w:tab w:val="left" w:pos="1153"/>
        </w:tabs>
        <w:ind w:left="553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zeszytu ćwiczeń i zeszytu przedmiotowego).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lang w:eastAsia="ar-SA"/>
        </w:rPr>
      </w:pPr>
    </w:p>
    <w:p w:rsidR="00AC6F09" w:rsidRPr="00A3753B" w:rsidRDefault="00AC6F09" w:rsidP="00AC6F09">
      <w:pPr>
        <w:pStyle w:val="BodyText"/>
        <w:ind w:left="360"/>
        <w:rPr>
          <w:rFonts w:ascii="Times New Roman" w:hAnsi="Times New Roman"/>
          <w:b/>
          <w:bCs/>
          <w:sz w:val="20"/>
          <w:lang w:eastAsia="ar-SA"/>
        </w:rPr>
      </w:pPr>
      <w:r w:rsidRPr="00A3753B">
        <w:rPr>
          <w:rFonts w:ascii="Times New Roman" w:hAnsi="Times New Roman"/>
          <w:b/>
          <w:bCs/>
          <w:sz w:val="20"/>
          <w:lang w:eastAsia="ar-SA"/>
        </w:rPr>
        <w:t>ZASADY POPRAWIANIA OCEN CZĄSTKOWYCH I ŚRÓDROCZNYCH Z JĘZYKA POLSKIEGO:</w:t>
      </w:r>
    </w:p>
    <w:p w:rsidR="00AC6F09" w:rsidRPr="00A3753B" w:rsidRDefault="00AC6F09" w:rsidP="00AC6F09">
      <w:pPr>
        <w:pStyle w:val="PlainText"/>
        <w:numPr>
          <w:ilvl w:val="1"/>
          <w:numId w:val="8"/>
        </w:numPr>
        <w:tabs>
          <w:tab w:val="left" w:pos="360"/>
        </w:tabs>
        <w:ind w:left="360" w:hanging="360"/>
        <w:rPr>
          <w:rFonts w:ascii="Times New Roman" w:hAnsi="Times New Roman"/>
          <w:b/>
        </w:rPr>
      </w:pPr>
      <w:r w:rsidRPr="00A3753B">
        <w:rPr>
          <w:rFonts w:ascii="Times New Roman" w:hAnsi="Times New Roman"/>
        </w:rPr>
        <w:t>Uczeń ma możliwość poprawienia oceny niedostatecznej z pracy klasowej w ciągu dwóch tygodni od jej otrzymania w terminie podanym przez nauczyciela.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2.    Nie ma możliwości poprawiania oceny z kartkówki.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3.   Uczeń może zgłosić sie do odpowiedzi w celu otrzymania oceny.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4.    Ocenę z wypracowania klasowego uczeń może poprawić w ciągu tygodnia od jej otrzymania.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</w:p>
    <w:p w:rsidR="00AC6F09" w:rsidRPr="00A3753B" w:rsidRDefault="00AC6F09" w:rsidP="00AC6F09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   Na koniec semestru nie przewiduje się pracy klasowej zaliczeniowej lub poprawkowej na ocenę wyższą.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C6F09" w:rsidRPr="00A3753B" w:rsidRDefault="00AC6F09" w:rsidP="00AC6F0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  <w:t>Opracowała Sylwia Cybulska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:rsidR="003B29BF" w:rsidRPr="00A3753B" w:rsidRDefault="003B29BF">
      <w:pPr>
        <w:rPr>
          <w:rFonts w:ascii="Times New Roman" w:hAnsi="Times New Roman" w:cs="Times New Roman"/>
          <w:sz w:val="20"/>
          <w:szCs w:val="20"/>
        </w:rPr>
      </w:pPr>
    </w:p>
    <w:sectPr w:rsidR="003B29BF" w:rsidRPr="00A375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385"/>
        </w:tabs>
        <w:ind w:left="385" w:hanging="249"/>
      </w:pPr>
    </w:lvl>
    <w:lvl w:ilvl="1">
      <w:start w:val="3"/>
      <w:numFmt w:val="decimal"/>
      <w:lvlText w:val="%2."/>
      <w:lvlJc w:val="left"/>
      <w:pPr>
        <w:tabs>
          <w:tab w:val="num" w:pos="521"/>
        </w:tabs>
        <w:ind w:left="521" w:hanging="249"/>
      </w:pPr>
    </w:lvl>
    <w:lvl w:ilvl="2">
      <w:start w:val="3"/>
      <w:numFmt w:val="decimal"/>
      <w:lvlText w:val="%3."/>
      <w:lvlJc w:val="left"/>
      <w:pPr>
        <w:tabs>
          <w:tab w:val="num" w:pos="657"/>
        </w:tabs>
        <w:ind w:left="657" w:hanging="249"/>
      </w:pPr>
    </w:lvl>
    <w:lvl w:ilvl="3">
      <w:start w:val="3"/>
      <w:numFmt w:val="decimal"/>
      <w:lvlText w:val="%4."/>
      <w:lvlJc w:val="left"/>
      <w:pPr>
        <w:tabs>
          <w:tab w:val="num" w:pos="793"/>
        </w:tabs>
        <w:ind w:left="793" w:hanging="249"/>
      </w:pPr>
    </w:lvl>
    <w:lvl w:ilvl="4">
      <w:start w:val="3"/>
      <w:numFmt w:val="decimal"/>
      <w:lvlText w:val="%5."/>
      <w:lvlJc w:val="left"/>
      <w:pPr>
        <w:tabs>
          <w:tab w:val="num" w:pos="929"/>
        </w:tabs>
        <w:ind w:left="929" w:hanging="249"/>
      </w:pPr>
    </w:lvl>
    <w:lvl w:ilvl="5">
      <w:start w:val="3"/>
      <w:numFmt w:val="decimal"/>
      <w:lvlText w:val="%6."/>
      <w:lvlJc w:val="left"/>
      <w:pPr>
        <w:tabs>
          <w:tab w:val="num" w:pos="1065"/>
        </w:tabs>
        <w:ind w:left="1065" w:hanging="249"/>
      </w:pPr>
    </w:lvl>
    <w:lvl w:ilvl="6">
      <w:start w:val="3"/>
      <w:numFmt w:val="decimal"/>
      <w:lvlText w:val="%7."/>
      <w:lvlJc w:val="left"/>
      <w:pPr>
        <w:tabs>
          <w:tab w:val="num" w:pos="1201"/>
        </w:tabs>
        <w:ind w:left="1201" w:hanging="249"/>
      </w:pPr>
    </w:lvl>
    <w:lvl w:ilvl="7">
      <w:start w:val="3"/>
      <w:numFmt w:val="decimal"/>
      <w:lvlText w:val="%8."/>
      <w:lvlJc w:val="left"/>
      <w:pPr>
        <w:tabs>
          <w:tab w:val="num" w:pos="1337"/>
        </w:tabs>
        <w:ind w:left="1337" w:hanging="249"/>
      </w:pPr>
    </w:lvl>
    <w:lvl w:ilvl="8">
      <w:start w:val="3"/>
      <w:numFmt w:val="decimal"/>
      <w:lvlText w:val="%9."/>
      <w:lvlJc w:val="left"/>
      <w:pPr>
        <w:tabs>
          <w:tab w:val="num" w:pos="1473"/>
        </w:tabs>
        <w:ind w:left="1473" w:hanging="249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553"/>
        </w:tabs>
        <w:ind w:left="553" w:hanging="19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913"/>
        </w:tabs>
        <w:ind w:left="913" w:hanging="193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1273"/>
        </w:tabs>
        <w:ind w:left="1273" w:hanging="193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633"/>
        </w:tabs>
        <w:ind w:left="1633" w:hanging="193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993"/>
        </w:tabs>
        <w:ind w:left="1993" w:hanging="193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353"/>
        </w:tabs>
        <w:ind w:left="2353" w:hanging="193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713"/>
        </w:tabs>
        <w:ind w:left="2713" w:hanging="193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3073"/>
        </w:tabs>
        <w:ind w:left="3073" w:hanging="193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433"/>
        </w:tabs>
        <w:ind w:left="3433" w:hanging="193"/>
      </w:pPr>
      <w:rPr>
        <w:rFonts w:ascii="Tahoma" w:hAnsi="Tahoma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7"/>
    <w:rsid w:val="000C68C2"/>
    <w:rsid w:val="003B29BF"/>
    <w:rsid w:val="00853F17"/>
    <w:rsid w:val="00A3753B"/>
    <w:rsid w:val="00A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55FF-F872-40E7-98AC-B11A88B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F09"/>
    <w:pPr>
      <w:spacing w:after="160"/>
      <w:ind w:left="720"/>
      <w:contextualSpacing/>
    </w:pPr>
  </w:style>
  <w:style w:type="paragraph" w:customStyle="1" w:styleId="Zwykytekst1">
    <w:name w:val="Zwykły tekst1"/>
    <w:basedOn w:val="Normal"/>
    <w:rsid w:val="00AC6F09"/>
    <w:rPr>
      <w:rFonts w:ascii="Courier New" w:eastAsia="Times New Roman" w:hAnsi="Courier New" w:cs="Courier New"/>
      <w:sz w:val="20"/>
      <w:szCs w:val="20"/>
      <w:lang w:val="x-none"/>
    </w:rPr>
  </w:style>
  <w:style w:type="paragraph" w:styleId="BodyText">
    <w:name w:val="Body Text"/>
    <w:basedOn w:val="Normal"/>
    <w:link w:val="BodyTextChar"/>
    <w:semiHidden/>
    <w:unhideWhenUsed/>
    <w:rsid w:val="00AC6F09"/>
    <w:rPr>
      <w:rFonts w:ascii="Arial" w:eastAsia="Times New Roman" w:hAnsi="Arial" w:cs="Times New Roman"/>
      <w:sz w:val="36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semiHidden/>
    <w:rsid w:val="00AC6F09"/>
    <w:rPr>
      <w:rFonts w:ascii="Arial" w:eastAsia="Times New Roman" w:hAnsi="Arial" w:cs="Times New Roman"/>
      <w:sz w:val="36"/>
      <w:szCs w:val="20"/>
      <w:lang w:eastAsia="pl-PL"/>
    </w:rPr>
  </w:style>
  <w:style w:type="paragraph" w:styleId="PlainText">
    <w:name w:val="Plain Text"/>
    <w:basedOn w:val="Normal"/>
    <w:link w:val="PlainTextChar"/>
    <w:semiHidden/>
    <w:unhideWhenUsed/>
    <w:rsid w:val="00AC6F09"/>
    <w:pPr>
      <w:widowControl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AC6F0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2021-09-04T05:45:00Z</dcterms:created>
  <dcterms:modified xsi:type="dcterms:W3CDTF">2021-09-04T05:59:00Z</dcterms:modified>
</cp:coreProperties>
</file>