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8" w:rsidRPr="00262958" w:rsidRDefault="00262958" w:rsidP="00262958">
      <w:pPr>
        <w:rPr>
          <w:b/>
          <w:sz w:val="24"/>
          <w:szCs w:val="24"/>
        </w:rPr>
      </w:pPr>
      <w:r w:rsidRPr="00262958">
        <w:rPr>
          <w:b/>
          <w:sz w:val="24"/>
          <w:szCs w:val="24"/>
        </w:rPr>
        <w:t>Usmernenie riaditeľky školy k úprave prevádzky školy, organizácii a podmienok výchovy a vzdelávania v Základnej škole – Pohranice 444  s platnosťou od 17. mája 2021.</w:t>
      </w:r>
    </w:p>
    <w:p w:rsidR="00262958" w:rsidRPr="00262958" w:rsidRDefault="00262958" w:rsidP="00262958">
      <w:pPr>
        <w:rPr>
          <w:b/>
          <w:sz w:val="24"/>
          <w:szCs w:val="24"/>
        </w:rPr>
      </w:pPr>
    </w:p>
    <w:p w:rsidR="00262958" w:rsidRDefault="00262958" w:rsidP="00262958">
      <w:r>
        <w:rPr>
          <w:rFonts w:ascii="Calibri" w:hAnsi="Calibri" w:cs="Calibri"/>
        </w:rPr>
        <w:t xml:space="preserve"> Tento dokument rešpektuje opatrenia a rozhodnutia Úradu verejného zdravotníctva SR, RÚVZ v NR, </w:t>
      </w:r>
      <w:proofErr w:type="spellStart"/>
      <w:r>
        <w:rPr>
          <w:rFonts w:ascii="Calibri" w:hAnsi="Calibri" w:cs="Calibri"/>
        </w:rPr>
        <w:t>MŠVVaŠ</w:t>
      </w:r>
      <w:proofErr w:type="spellEnd"/>
      <w:r>
        <w:rPr>
          <w:rFonts w:ascii="Calibri" w:hAnsi="Calibri" w:cs="Calibri"/>
        </w:rPr>
        <w:t xml:space="preserve"> </w:t>
      </w:r>
      <w:r>
        <w:t>a nariadenie Vlády.</w:t>
      </w:r>
    </w:p>
    <w:p w:rsidR="00262958" w:rsidRDefault="00262958" w:rsidP="00262958">
      <w:pPr>
        <w:pStyle w:val="Odsekzoznamu"/>
        <w:numPr>
          <w:ilvl w:val="0"/>
          <w:numId w:val="1"/>
        </w:numPr>
      </w:pPr>
      <w:r w:rsidRPr="00262958">
        <w:rPr>
          <w:rFonts w:ascii="Calibri" w:hAnsi="Calibri" w:cs="Calibri"/>
        </w:rPr>
        <w:t xml:space="preserve">Vstup žiakov na prezenčné vyučovanie bude podmienený farbou okresu. Školy v nich sa otvárajú podľa COVID </w:t>
      </w:r>
      <w:r>
        <w:t>automatu: https://www.minedu.sk/mapa-covid-skolsky-automat/.</w:t>
      </w:r>
    </w:p>
    <w:p w:rsidR="00262958" w:rsidRDefault="00262958" w:rsidP="00262958">
      <w:pPr>
        <w:pStyle w:val="Odsekzoznamu"/>
        <w:numPr>
          <w:ilvl w:val="0"/>
          <w:numId w:val="1"/>
        </w:numPr>
      </w:pPr>
      <w:r>
        <w:t>Od 17. 5. 2021 patrí náš okres do oranžovej farby– II. st. ostražitosti a zelenej úrovne v zmysle manuálu COVID školský semafor pre ZŠ (žiadny pozitívny žiak ani zamestnanec).</w:t>
      </w:r>
    </w:p>
    <w:p w:rsidR="00262958" w:rsidRPr="00262958" w:rsidRDefault="00262958" w:rsidP="00262958">
      <w:pPr>
        <w:rPr>
          <w:b/>
        </w:rPr>
      </w:pPr>
      <w:r w:rsidRPr="00262958">
        <w:rPr>
          <w:b/>
        </w:rPr>
        <w:t>Všeobecné pravidlá:</w:t>
      </w:r>
    </w:p>
    <w:p w:rsidR="00262958" w:rsidRDefault="00262958" w:rsidP="00262958">
      <w:pPr>
        <w:pStyle w:val="Odsekzoznamu"/>
        <w:numPr>
          <w:ilvl w:val="0"/>
          <w:numId w:val="2"/>
        </w:numPr>
      </w:pPr>
      <w:r w:rsidRPr="00262958">
        <w:rPr>
          <w:rFonts w:ascii="Calibri" w:hAnsi="Calibri" w:cs="Calibri"/>
        </w:rPr>
        <w:t xml:space="preserve">Prezenčné vyučovanie je bez obmedzení. Vstup žiaka do budovy školy </w:t>
      </w:r>
      <w:r w:rsidRPr="00262958">
        <w:rPr>
          <w:rFonts w:ascii="Calibri" w:hAnsi="Calibri" w:cs="Calibri"/>
          <w:b/>
        </w:rPr>
        <w:t>nie je podmienený</w:t>
      </w:r>
      <w:r w:rsidRPr="00262958">
        <w:rPr>
          <w:rFonts w:ascii="Calibri" w:hAnsi="Calibri" w:cs="Calibri"/>
        </w:rPr>
        <w:t xml:space="preserve"> negatívnym testom </w:t>
      </w:r>
      <w:r>
        <w:t xml:space="preserve">žiaka alebo jeho zákonného zástupcu. Nutné je ale čestné prehlásenie o </w:t>
      </w:r>
      <w:proofErr w:type="spellStart"/>
      <w:r>
        <w:t>bezinfekčnosti</w:t>
      </w:r>
      <w:proofErr w:type="spellEnd"/>
      <w:r>
        <w:t>, ktoré predkladá zákonný zástupca dieťaťa pri vstupe do budovy k nahliadnutiu a od</w:t>
      </w:r>
      <w:r w:rsidR="001A0B31">
        <w:t xml:space="preserve">ovzdá ho v triede </w:t>
      </w:r>
      <w:proofErr w:type="spellStart"/>
      <w:r w:rsidR="001A0B31">
        <w:t>tr</w:t>
      </w:r>
      <w:proofErr w:type="spellEnd"/>
      <w:r w:rsidR="001A0B31">
        <w:t>. učiteľovi, alebo odošle čestné prehlásenie o </w:t>
      </w:r>
      <w:proofErr w:type="spellStart"/>
      <w:r w:rsidR="001A0B31">
        <w:t>bezinfekčnosti</w:t>
      </w:r>
      <w:proofErr w:type="spellEnd"/>
      <w:r w:rsidR="001A0B31">
        <w:t xml:space="preserve">  prostredníctvom </w:t>
      </w:r>
      <w:proofErr w:type="spellStart"/>
      <w:r w:rsidR="001A0B31">
        <w:t>edupage</w:t>
      </w:r>
      <w:proofErr w:type="spellEnd"/>
      <w:r w:rsidR="001A0B31">
        <w:t xml:space="preserve">. </w:t>
      </w:r>
    </w:p>
    <w:p w:rsidR="00262958" w:rsidRDefault="00262958" w:rsidP="00262958">
      <w:pPr>
        <w:pStyle w:val="Odsekzoznamu"/>
        <w:numPr>
          <w:ilvl w:val="0"/>
          <w:numId w:val="2"/>
        </w:numPr>
      </w:pPr>
      <w:r w:rsidRPr="00262958">
        <w:rPr>
          <w:rFonts w:ascii="Calibri" w:hAnsi="Calibri" w:cs="Calibri"/>
        </w:rPr>
        <w:t xml:space="preserve">Stále </w:t>
      </w:r>
      <w:r w:rsidRPr="00262958">
        <w:rPr>
          <w:rFonts w:ascii="Calibri" w:hAnsi="Calibri" w:cs="Calibri"/>
          <w:b/>
        </w:rPr>
        <w:t>platí zákaz vstupu cudzích osôb do budovy školy</w:t>
      </w:r>
      <w:r w:rsidRPr="00262958">
        <w:rPr>
          <w:rFonts w:ascii="Calibri" w:hAnsi="Calibri" w:cs="Calibri"/>
        </w:rPr>
        <w:t>. Pod cudzou osobou sa rozumie akák</w:t>
      </w:r>
      <w:r>
        <w:t xml:space="preserve">oľvek cudzia osoba s výnimkou žiakov a zamestnancov školy. Vstup je možný len s výnimkou potvrdenou riaditeľkou školy a vyhlásením o </w:t>
      </w:r>
      <w:proofErr w:type="spellStart"/>
      <w:r>
        <w:t>bezinfekčnosti</w:t>
      </w:r>
      <w:proofErr w:type="spellEnd"/>
      <w:r>
        <w:t>. Na komunikáciu s cudzími osobami sa využíva dištančný spôsob komunikácie – mail, telefón, pošta.</w:t>
      </w:r>
    </w:p>
    <w:p w:rsidR="00262958" w:rsidRDefault="00262958" w:rsidP="00262958">
      <w:pPr>
        <w:pStyle w:val="Odsekzoznamu"/>
        <w:numPr>
          <w:ilvl w:val="0"/>
          <w:numId w:val="2"/>
        </w:numPr>
      </w:pPr>
      <w:r w:rsidRPr="00262958">
        <w:rPr>
          <w:rFonts w:ascii="Calibri" w:hAnsi="Calibri" w:cs="Calibri"/>
        </w:rPr>
        <w:t xml:space="preserve">Naďalej </w:t>
      </w:r>
      <w:r>
        <w:t>platí povinnosť prekrytia horných dýchacích ciest, ktoré upravuje vyhláška ÚVZ SR č. 206/2021 z 13. 5. 2021</w:t>
      </w:r>
    </w:p>
    <w:p w:rsidR="00262958" w:rsidRDefault="00262958" w:rsidP="00262958">
      <w:pPr>
        <w:pStyle w:val="Odsekzoznamu"/>
        <w:numPr>
          <w:ilvl w:val="0"/>
          <w:numId w:val="2"/>
        </w:numPr>
      </w:pPr>
      <w:r w:rsidRPr="00262958">
        <w:rPr>
          <w:rFonts w:ascii="Calibri" w:hAnsi="Calibri" w:cs="Calibri"/>
        </w:rPr>
        <w:t>Platí zákaz zhromažďovania sa pred školou a dodržiavať 2-metrové odstupy.</w:t>
      </w:r>
    </w:p>
    <w:p w:rsidR="00262958" w:rsidRPr="00262958" w:rsidRDefault="00262958" w:rsidP="00262958">
      <w:pPr>
        <w:rPr>
          <w:b/>
        </w:rPr>
      </w:pPr>
      <w:r w:rsidRPr="00262958">
        <w:rPr>
          <w:b/>
        </w:rPr>
        <w:t>Zákonný zástupca:</w:t>
      </w:r>
    </w:p>
    <w:p w:rsidR="00262958" w:rsidRDefault="00262958" w:rsidP="00262958">
      <w:pPr>
        <w:pStyle w:val="Odsekzoznamu"/>
        <w:numPr>
          <w:ilvl w:val="0"/>
          <w:numId w:val="3"/>
        </w:numPr>
      </w:pPr>
      <w:r w:rsidRPr="00262958">
        <w:rPr>
          <w:rFonts w:ascii="Calibri" w:hAnsi="Calibri" w:cs="Calibri"/>
        </w:rPr>
        <w:t>Zodpovedá za dodržiavanie hygienicko-epidemiologický</w:t>
      </w:r>
      <w:r>
        <w:t>ch opatrení pri príchode žiaka do základnej školy a pri odchode žiaka zo základnej školy resp. z ŠKD, zo ŠJ - prekrytie horných dýchacích ciest vhodne zvolenými osobnými ochrannými pomôckami, dodržiavanie odstupov, dezinfekcia rúk v zmysle aktuálnych opatrení ÚVZ SR).</w:t>
      </w:r>
    </w:p>
    <w:p w:rsidR="00262958" w:rsidRDefault="00262958" w:rsidP="00262958">
      <w:pPr>
        <w:pStyle w:val="Odsekzoznamu"/>
        <w:numPr>
          <w:ilvl w:val="0"/>
          <w:numId w:val="3"/>
        </w:numPr>
      </w:pPr>
      <w:r w:rsidRPr="00262958">
        <w:rPr>
          <w:rFonts w:ascii="Calibri" w:hAnsi="Calibri" w:cs="Calibri"/>
        </w:rPr>
        <w:t xml:space="preserve">Zabezpečí pre svoje dieťa každý deň minimálne dve rúška/respirátory – jedno si odkladá do skrinky alebo </w:t>
      </w:r>
      <w:r>
        <w:t>necháva v šk. taške a papierové jednorazové vreckovky. Žiak po príchode do školy, ako aj počas vyučovacieho procesu, si umýva ruky bežným spôsobom, ktorý je v súlade s aktuálnymi hygienicko-epidemiologickými nariadeniam.</w:t>
      </w:r>
    </w:p>
    <w:p w:rsidR="00262958" w:rsidRDefault="00262958" w:rsidP="00262958">
      <w:pPr>
        <w:pStyle w:val="Odsekzoznamu"/>
        <w:numPr>
          <w:ilvl w:val="0"/>
          <w:numId w:val="3"/>
        </w:numPr>
      </w:pPr>
      <w:r w:rsidRPr="00262958">
        <w:rPr>
          <w:rFonts w:ascii="Calibri" w:hAnsi="Calibri" w:cs="Calibri"/>
        </w:rPr>
        <w:t>Dodržiava pokyny riaditeľky školy, ktoré upravujú pod</w:t>
      </w:r>
      <w:r>
        <w:rPr>
          <w:rFonts w:ascii="Calibri" w:hAnsi="Calibri" w:cs="Calibri"/>
        </w:rPr>
        <w:t>mienky prevádzky školy, ŠKD 2</w:t>
      </w:r>
      <w:r w:rsidRPr="00262958">
        <w:rPr>
          <w:rFonts w:ascii="Calibri" w:hAnsi="Calibri" w:cs="Calibri"/>
        </w:rPr>
        <w:t>020/2021.</w:t>
      </w:r>
    </w:p>
    <w:p w:rsidR="00262958" w:rsidRPr="001A0B31" w:rsidRDefault="00262958" w:rsidP="00262958">
      <w:pPr>
        <w:pStyle w:val="Odsekzoznamu"/>
        <w:numPr>
          <w:ilvl w:val="0"/>
          <w:numId w:val="3"/>
        </w:numPr>
        <w:rPr>
          <w:b/>
        </w:rPr>
      </w:pPr>
      <w:r w:rsidRPr="00262958">
        <w:rPr>
          <w:rFonts w:ascii="Calibri" w:hAnsi="Calibri" w:cs="Calibri"/>
        </w:rPr>
        <w:t xml:space="preserve">Čestné prehlásenie predkladá zákonný zástupca </w:t>
      </w:r>
      <w:r w:rsidRPr="001A0B31">
        <w:rPr>
          <w:rFonts w:ascii="Calibri" w:hAnsi="Calibri" w:cs="Calibri"/>
          <w:b/>
        </w:rPr>
        <w:t xml:space="preserve">po každom prerušení dochádzky žiaka v trvaní viac ako tri </w:t>
      </w:r>
      <w:r w:rsidRPr="001A0B31">
        <w:rPr>
          <w:b/>
        </w:rPr>
        <w:t>po sebe nasledujúce dni (vrátane víkendov či sviatkov).</w:t>
      </w:r>
    </w:p>
    <w:p w:rsidR="00262958" w:rsidRDefault="00262958" w:rsidP="00262958">
      <w:pPr>
        <w:pStyle w:val="Odsekzoznamu"/>
        <w:numPr>
          <w:ilvl w:val="0"/>
          <w:numId w:val="3"/>
        </w:numPr>
      </w:pPr>
      <w:r w:rsidRPr="00262958">
        <w:rPr>
          <w:rFonts w:ascii="Calibri" w:hAnsi="Calibri" w:cs="Calibri"/>
        </w:rPr>
        <w:t xml:space="preserve">V prípade prerušenia dochádzky </w:t>
      </w:r>
      <w:r w:rsidRPr="001A0B31">
        <w:rPr>
          <w:rFonts w:ascii="Calibri" w:hAnsi="Calibri" w:cs="Calibri"/>
          <w:b/>
        </w:rPr>
        <w:t>viac ako 5 pracovných</w:t>
      </w:r>
      <w:r w:rsidRPr="00262958">
        <w:rPr>
          <w:rFonts w:ascii="Calibri" w:hAnsi="Calibri" w:cs="Calibri"/>
        </w:rPr>
        <w:t xml:space="preserve"> dní (mimo víkendov), predkladá zákonný </w:t>
      </w:r>
      <w:r>
        <w:t>zástupca potvrdenie o chorobe od všeobecného lekára pre deti a dorast.</w:t>
      </w:r>
    </w:p>
    <w:p w:rsidR="00262958" w:rsidRDefault="00262958" w:rsidP="00262958">
      <w:pPr>
        <w:pStyle w:val="Odsekzoznamu"/>
        <w:numPr>
          <w:ilvl w:val="0"/>
          <w:numId w:val="3"/>
        </w:numPr>
      </w:pPr>
      <w:r w:rsidRPr="00262958">
        <w:rPr>
          <w:rFonts w:ascii="Calibri" w:hAnsi="Calibri" w:cs="Calibri"/>
        </w:rPr>
        <w:t xml:space="preserve">V prípade, že u dieťaťa je podozrenie alebo potvrdené ochorenie na COVID-19, bezodkladne o tejto situácii </w:t>
      </w:r>
      <w:r>
        <w:t xml:space="preserve">informuje triedneho učiteľa a riaditeľa školy. Podozrivého žiaka manažuje miestne príslušný RÚVZ alebo všeobecný lekár pre deti a dorast. Povinnosťou zákonného </w:t>
      </w:r>
      <w:r>
        <w:lastRenderedPageBreak/>
        <w:t>zástupcu je aj bezodkladné nahlásenie karantény, ak bola dieťaťu nariadená lekárom všeobecnej zdravotnej starostlivosti pre deti a dorast alebo miestne príslušným regionálnym ÚVZ. Za týchto podmienok nemôže žiak navštevovať školu.</w:t>
      </w:r>
    </w:p>
    <w:p w:rsidR="00262958" w:rsidRDefault="00262958" w:rsidP="00262958">
      <w:r>
        <w:t>V prípade neprítomnosti žiaka v škole a školskom zariadení z dôvodu:</w:t>
      </w:r>
    </w:p>
    <w:p w:rsidR="00262958" w:rsidRDefault="00262958" w:rsidP="00262958">
      <w:pPr>
        <w:pStyle w:val="Odsekzoznamu"/>
        <w:numPr>
          <w:ilvl w:val="0"/>
          <w:numId w:val="4"/>
        </w:numPr>
      </w:pPr>
      <w:r w:rsidRPr="00262958">
        <w:rPr>
          <w:rFonts w:ascii="Calibri" w:hAnsi="Calibri" w:cs="Calibri"/>
          <w:b/>
        </w:rPr>
        <w:t xml:space="preserve">podozrenia </w:t>
      </w:r>
      <w:r w:rsidRPr="00262958">
        <w:rPr>
          <w:rFonts w:ascii="Calibri" w:hAnsi="Calibri" w:cs="Calibri"/>
        </w:rPr>
        <w:t xml:space="preserve">na ochorenie COVID-19 (označený ako „Úzky kontakt“ RÚVZ, </w:t>
      </w:r>
      <w:proofErr w:type="spellStart"/>
      <w:r w:rsidRPr="00262958">
        <w:rPr>
          <w:rFonts w:ascii="Calibri" w:hAnsi="Calibri" w:cs="Calibri"/>
        </w:rPr>
        <w:t>infektológom</w:t>
      </w:r>
      <w:proofErr w:type="spellEnd"/>
      <w:r w:rsidRPr="00262958">
        <w:rPr>
          <w:rFonts w:ascii="Calibri" w:hAnsi="Calibri" w:cs="Calibri"/>
        </w:rPr>
        <w:t xml:space="preserve"> alebo všeobecným </w:t>
      </w:r>
      <w:r>
        <w:t xml:space="preserve">lekárom) </w:t>
      </w:r>
    </w:p>
    <w:p w:rsidR="00262958" w:rsidRDefault="00262958" w:rsidP="00262958">
      <w:pPr>
        <w:pStyle w:val="Odsekzoznamu"/>
        <w:numPr>
          <w:ilvl w:val="0"/>
          <w:numId w:val="4"/>
        </w:numPr>
      </w:pPr>
      <w:r w:rsidRPr="00262958">
        <w:rPr>
          <w:rFonts w:ascii="Calibri" w:hAnsi="Calibri" w:cs="Calibri"/>
          <w:b/>
        </w:rPr>
        <w:t>ochorenia</w:t>
      </w:r>
      <w:r w:rsidRPr="00262958">
        <w:rPr>
          <w:rFonts w:ascii="Calibri" w:hAnsi="Calibri" w:cs="Calibri"/>
        </w:rPr>
        <w:t xml:space="preserve"> na COVID-19 (potvrdené ochorenie RÚVZ, </w:t>
      </w:r>
      <w:proofErr w:type="spellStart"/>
      <w:r w:rsidRPr="00262958">
        <w:rPr>
          <w:rFonts w:ascii="Calibri" w:hAnsi="Calibri" w:cs="Calibri"/>
        </w:rPr>
        <w:t>infektológom</w:t>
      </w:r>
      <w:proofErr w:type="spellEnd"/>
      <w:r w:rsidRPr="00262958">
        <w:rPr>
          <w:rFonts w:ascii="Calibri" w:hAnsi="Calibri" w:cs="Calibri"/>
        </w:rPr>
        <w:t xml:space="preserve"> alebo všeobecným lekárom) predloží </w:t>
      </w:r>
      <w:r>
        <w:t>pri návrate žiaka do školy "Potvrdenie o chorobe" vydané len všeobecným lekárom pre deti a dorast, a to bez ohľadu na dĺžku trvania jeho neprítomnosti.</w:t>
      </w:r>
    </w:p>
    <w:p w:rsidR="00262958" w:rsidRPr="00262958" w:rsidRDefault="00262958" w:rsidP="00262958">
      <w:pPr>
        <w:rPr>
          <w:b/>
        </w:rPr>
      </w:pPr>
      <w:r w:rsidRPr="00262958">
        <w:rPr>
          <w:b/>
        </w:rPr>
        <w:t xml:space="preserve">V prípade pozitívne potvrdeného žiaka, zamestnanca prechádza škola do oranžovej fázy v zmysle manuálu </w:t>
      </w:r>
      <w:proofErr w:type="spellStart"/>
      <w:r w:rsidRPr="00262958">
        <w:rPr>
          <w:b/>
        </w:rPr>
        <w:t>MŠVVaŠ</w:t>
      </w:r>
      <w:proofErr w:type="spellEnd"/>
      <w:r w:rsidRPr="00262958">
        <w:rPr>
          <w:b/>
        </w:rPr>
        <w:t>.</w:t>
      </w:r>
    </w:p>
    <w:p w:rsidR="00262958" w:rsidRPr="00262958" w:rsidRDefault="00262958" w:rsidP="00262958">
      <w:pPr>
        <w:rPr>
          <w:b/>
        </w:rPr>
      </w:pPr>
      <w:r w:rsidRPr="00262958">
        <w:rPr>
          <w:b/>
        </w:rPr>
        <w:t>Prevádzka školy:</w:t>
      </w:r>
    </w:p>
    <w:p w:rsidR="00262958" w:rsidRDefault="00262958" w:rsidP="00262958">
      <w:pPr>
        <w:pStyle w:val="Odsekzoznamu"/>
        <w:numPr>
          <w:ilvl w:val="0"/>
          <w:numId w:val="5"/>
        </w:numPr>
      </w:pPr>
      <w:r w:rsidRPr="00262958">
        <w:rPr>
          <w:rFonts w:ascii="Calibri" w:hAnsi="Calibri" w:cs="Calibri"/>
        </w:rPr>
        <w:t xml:space="preserve">Vyučovanie prebieha </w:t>
      </w:r>
      <w:r w:rsidR="001A0B31">
        <w:rPr>
          <w:rFonts w:ascii="Calibri" w:hAnsi="Calibri" w:cs="Calibri"/>
        </w:rPr>
        <w:t xml:space="preserve">podľa rozvrhu schváleného pedagogickou </w:t>
      </w:r>
      <w:r w:rsidRPr="00262958">
        <w:rPr>
          <w:rFonts w:ascii="Calibri" w:hAnsi="Calibri" w:cs="Calibri"/>
        </w:rPr>
        <w:t xml:space="preserve"> radou 26. 8. 2020.</w:t>
      </w:r>
    </w:p>
    <w:p w:rsidR="00262958" w:rsidRDefault="00262958" w:rsidP="001A0B31">
      <w:pPr>
        <w:pStyle w:val="Odsekzoznamu"/>
        <w:numPr>
          <w:ilvl w:val="0"/>
          <w:numId w:val="5"/>
        </w:numPr>
      </w:pPr>
      <w:r w:rsidRPr="001A0B31">
        <w:rPr>
          <w:rFonts w:ascii="Calibri" w:hAnsi="Calibri" w:cs="Calibri"/>
        </w:rPr>
        <w:t xml:space="preserve">V zmysle COVID automatu pre šport, je telesná </w:t>
      </w:r>
      <w:r w:rsidR="001A0B31">
        <w:rPr>
          <w:rFonts w:ascii="Calibri" w:hAnsi="Calibri" w:cs="Calibri"/>
        </w:rPr>
        <w:t xml:space="preserve">a športová </w:t>
      </w:r>
      <w:r w:rsidRPr="001A0B31">
        <w:rPr>
          <w:rFonts w:ascii="Calibri" w:hAnsi="Calibri" w:cs="Calibri"/>
        </w:rPr>
        <w:t>výchova povolená bez obmedzení ako v exteriéri, tak v interiéri.</w:t>
      </w:r>
    </w:p>
    <w:p w:rsidR="00262958" w:rsidRDefault="00262958" w:rsidP="00262958">
      <w:pPr>
        <w:pStyle w:val="Odsekzoznamu"/>
        <w:numPr>
          <w:ilvl w:val="0"/>
          <w:numId w:val="5"/>
        </w:numPr>
      </w:pPr>
      <w:r w:rsidRPr="001A0B31">
        <w:rPr>
          <w:rFonts w:ascii="Calibri" w:hAnsi="Calibri" w:cs="Calibri"/>
        </w:rPr>
        <w:t>Poč</w:t>
      </w:r>
      <w:r w:rsidR="001A0B31">
        <w:rPr>
          <w:rFonts w:ascii="Calibri" w:hAnsi="Calibri" w:cs="Calibri"/>
        </w:rPr>
        <w:t xml:space="preserve">as prestávok sa budú žiaci i triedni </w:t>
      </w:r>
      <w:r w:rsidRPr="001A0B31">
        <w:rPr>
          <w:rFonts w:ascii="Calibri" w:hAnsi="Calibri" w:cs="Calibri"/>
        </w:rPr>
        <w:t xml:space="preserve"> učitelia zdržiavať l</w:t>
      </w:r>
      <w:r>
        <w:t>en vo svojich triedach</w:t>
      </w:r>
      <w:r w:rsidR="001A0B31">
        <w:t xml:space="preserve">. </w:t>
      </w:r>
      <w:r>
        <w:t>Zabezpečené bude priame vetranie priestorov.</w:t>
      </w:r>
    </w:p>
    <w:p w:rsidR="00262958" w:rsidRDefault="00262958" w:rsidP="00262958">
      <w:pPr>
        <w:pStyle w:val="Odsekzoznamu"/>
        <w:numPr>
          <w:ilvl w:val="0"/>
          <w:numId w:val="5"/>
        </w:numPr>
      </w:pPr>
      <w:r w:rsidRPr="001A0B31">
        <w:rPr>
          <w:rFonts w:ascii="Calibri" w:hAnsi="Calibri" w:cs="Calibri"/>
        </w:rPr>
        <w:t xml:space="preserve">Presuny skupín žiakov, pohyb po chodbách, návštevu toaliet </w:t>
      </w:r>
      <w:proofErr w:type="spellStart"/>
      <w:r w:rsidRPr="001A0B31">
        <w:rPr>
          <w:rFonts w:ascii="Calibri" w:hAnsi="Calibri" w:cs="Calibri"/>
        </w:rPr>
        <w:t>čispoločných</w:t>
      </w:r>
      <w:proofErr w:type="spellEnd"/>
      <w:r w:rsidRPr="001A0B31">
        <w:rPr>
          <w:rFonts w:ascii="Calibri" w:hAnsi="Calibri" w:cs="Calibri"/>
        </w:rPr>
        <w:t xml:space="preserve"> priestorov je nutné organizovať tak,</w:t>
      </w:r>
      <w:r w:rsidR="001A0B31" w:rsidRPr="001A0B31">
        <w:rPr>
          <w:rFonts w:ascii="Calibri" w:hAnsi="Calibri" w:cs="Calibri"/>
        </w:rPr>
        <w:t xml:space="preserve"> </w:t>
      </w:r>
      <w:r>
        <w:t>aby boli minimalizované kontakty medzi triedami i jednotlivcami.</w:t>
      </w:r>
    </w:p>
    <w:p w:rsidR="001A0B31" w:rsidRPr="001A0B31" w:rsidRDefault="00262958" w:rsidP="00262958">
      <w:pPr>
        <w:pStyle w:val="Odsekzoznamu"/>
        <w:numPr>
          <w:ilvl w:val="0"/>
          <w:numId w:val="5"/>
        </w:numPr>
      </w:pPr>
      <w:r w:rsidRPr="001A0B31">
        <w:rPr>
          <w:rFonts w:ascii="Calibri" w:hAnsi="Calibri" w:cs="Calibri"/>
        </w:rPr>
        <w:t>ŠKD bude fungovať tak ako doteraz</w:t>
      </w:r>
      <w:r w:rsidR="001A0B31">
        <w:rPr>
          <w:rFonts w:ascii="Calibri" w:hAnsi="Calibri" w:cs="Calibri"/>
        </w:rPr>
        <w:t xml:space="preserve">. Pri preberaní žiaka z ŠKD je zakázaný vstup do budovy školy. Žiaka si preberajúci dospelý prevezme pred školou. </w:t>
      </w:r>
    </w:p>
    <w:p w:rsidR="001A0B31" w:rsidRPr="001A0B31" w:rsidRDefault="001A0B31" w:rsidP="001A0B31">
      <w:pPr>
        <w:pStyle w:val="Odsekzoznamu"/>
      </w:pPr>
    </w:p>
    <w:p w:rsidR="00262958" w:rsidRPr="001A0B31" w:rsidRDefault="00262958" w:rsidP="001A0B31">
      <w:pPr>
        <w:rPr>
          <w:b/>
        </w:rPr>
      </w:pPr>
      <w:r w:rsidRPr="001A0B31">
        <w:rPr>
          <w:b/>
        </w:rPr>
        <w:t>Stravovanie:</w:t>
      </w:r>
    </w:p>
    <w:p w:rsidR="00262958" w:rsidRDefault="00262958" w:rsidP="00262958">
      <w:pPr>
        <w:pStyle w:val="Odsekzoznamu"/>
        <w:numPr>
          <w:ilvl w:val="0"/>
          <w:numId w:val="6"/>
        </w:numPr>
      </w:pPr>
      <w:r w:rsidRPr="001A0B31">
        <w:rPr>
          <w:rFonts w:ascii="Calibri" w:hAnsi="Calibri" w:cs="Calibri"/>
        </w:rPr>
        <w:t>Do ŠJ prichádzajú žiaci s umytými rukami a s nasadeným rúškom/respirátorom. Dole si ho dávajú, až keď sedia</w:t>
      </w:r>
      <w:r w:rsidR="001A0B31" w:rsidRPr="001A0B31">
        <w:rPr>
          <w:rFonts w:ascii="Calibri" w:hAnsi="Calibri" w:cs="Calibri"/>
        </w:rPr>
        <w:t xml:space="preserve"> </w:t>
      </w:r>
      <w:r>
        <w:t>za stolom. Pri vstupe si povinne vydezinfikujú ruky.</w:t>
      </w:r>
    </w:p>
    <w:p w:rsidR="00262958" w:rsidRDefault="00262958" w:rsidP="00262958">
      <w:pPr>
        <w:pStyle w:val="Odsekzoznamu"/>
        <w:numPr>
          <w:ilvl w:val="0"/>
          <w:numId w:val="6"/>
        </w:numPr>
      </w:pPr>
      <w:r w:rsidRPr="001A0B31">
        <w:rPr>
          <w:rFonts w:ascii="Calibri" w:hAnsi="Calibri" w:cs="Calibri"/>
        </w:rPr>
        <w:t>Príbory bude vydávať žiakom personál, riadne zabal</w:t>
      </w:r>
      <w:r>
        <w:t>ené a priamo do rúk žiaka, pričom použije rukavice. Žiaci</w:t>
      </w:r>
      <w:r w:rsidR="001A0B31">
        <w:t xml:space="preserve"> </w:t>
      </w:r>
      <w:r>
        <w:t>si sami príbor neberú. Polievku nakladá žiakom pridelený personál.</w:t>
      </w:r>
    </w:p>
    <w:p w:rsidR="00262958" w:rsidRDefault="00262958" w:rsidP="001A0B31">
      <w:pPr>
        <w:pStyle w:val="Odsekzoznamu"/>
        <w:numPr>
          <w:ilvl w:val="0"/>
          <w:numId w:val="6"/>
        </w:numPr>
      </w:pPr>
      <w:r w:rsidRPr="001A0B31">
        <w:rPr>
          <w:rFonts w:ascii="Calibri" w:hAnsi="Calibri" w:cs="Calibri"/>
        </w:rPr>
        <w:t>Frekvencia dezinfekcie ostáva nezmenená a je o nej vedená evidencia</w:t>
      </w:r>
    </w:p>
    <w:p w:rsidR="00262958" w:rsidRDefault="00262958" w:rsidP="00262958"/>
    <w:p w:rsidR="00262958" w:rsidRDefault="00262958" w:rsidP="00262958">
      <w:r>
        <w:t>Toto usmernenie je možné podľa aktuálnych potrieb meniť, dopĺňať. V prípade prechodu do inej farby okresu, či</w:t>
      </w:r>
      <w:r w:rsidR="001A0B31">
        <w:t xml:space="preserve"> </w:t>
      </w:r>
      <w:r>
        <w:t>fázy v zmysle manuály Vás budeme informovať.</w:t>
      </w:r>
    </w:p>
    <w:p w:rsidR="00262958" w:rsidRDefault="00262958" w:rsidP="00262958"/>
    <w:p w:rsidR="00262958" w:rsidRDefault="001A0B31" w:rsidP="00262958">
      <w:r>
        <w:t>V Pohraniciach</w:t>
      </w:r>
      <w:r w:rsidR="00262958">
        <w:t xml:space="preserve">, 14. 5. 2021 </w:t>
      </w:r>
      <w:r>
        <w:t xml:space="preserve">                                                                               PaedDr. Adriana </w:t>
      </w:r>
      <w:proofErr w:type="spellStart"/>
      <w:r>
        <w:t>Vojtelová</w:t>
      </w:r>
      <w:proofErr w:type="spellEnd"/>
    </w:p>
    <w:p w:rsidR="006031D3" w:rsidRDefault="001A0B31" w:rsidP="00262958">
      <w:r>
        <w:t xml:space="preserve">                                                                                                                                         </w:t>
      </w:r>
      <w:r w:rsidR="00262958">
        <w:t>riaditeľka školy</w:t>
      </w:r>
    </w:p>
    <w:sectPr w:rsidR="006031D3" w:rsidSect="0060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967"/>
    <w:multiLevelType w:val="hybridMultilevel"/>
    <w:tmpl w:val="48EAB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9CA"/>
    <w:multiLevelType w:val="hybridMultilevel"/>
    <w:tmpl w:val="00AC1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6825"/>
    <w:multiLevelType w:val="hybridMultilevel"/>
    <w:tmpl w:val="46AEE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6039"/>
    <w:multiLevelType w:val="hybridMultilevel"/>
    <w:tmpl w:val="71B49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54C15"/>
    <w:multiLevelType w:val="hybridMultilevel"/>
    <w:tmpl w:val="EA183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20DF4"/>
    <w:multiLevelType w:val="hybridMultilevel"/>
    <w:tmpl w:val="044C5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958"/>
    <w:rsid w:val="001A0B31"/>
    <w:rsid w:val="00262958"/>
    <w:rsid w:val="0060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Vojtela</dc:creator>
  <cp:lastModifiedBy>Vojtela</cp:lastModifiedBy>
  <cp:revision>1</cp:revision>
  <dcterms:created xsi:type="dcterms:W3CDTF">2021-05-16T08:47:00Z</dcterms:created>
  <dcterms:modified xsi:type="dcterms:W3CDTF">2021-05-16T09:10:00Z</dcterms:modified>
</cp:coreProperties>
</file>