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74" w:rsidRPr="00BC3474" w:rsidRDefault="00BC3474" w:rsidP="00BC3474">
      <w:pPr>
        <w:spacing w:before="225" w:after="225" w:line="240" w:lineRule="auto"/>
        <w:outlineLvl w:val="0"/>
        <w:rPr>
          <w:rFonts w:ascii="Tahoma" w:eastAsia="Times New Roman" w:hAnsi="Tahoma" w:cs="Tahoma"/>
          <w:b/>
          <w:bCs/>
          <w:kern w:val="36"/>
          <w:sz w:val="30"/>
          <w:szCs w:val="30"/>
          <w:lang w:eastAsia="pl-PL"/>
        </w:rPr>
      </w:pPr>
      <w:r w:rsidRPr="00BC3474">
        <w:rPr>
          <w:rFonts w:ascii="Tahoma" w:eastAsia="Times New Roman" w:hAnsi="Tahoma" w:cs="Tahoma"/>
          <w:b/>
          <w:bCs/>
          <w:kern w:val="36"/>
          <w:sz w:val="30"/>
          <w:szCs w:val="30"/>
          <w:lang w:eastAsia="pl-PL"/>
        </w:rPr>
        <w:t>Deklaracja Dostępności</w:t>
      </w:r>
    </w:p>
    <w:p w:rsidR="00BC3474" w:rsidRPr="00243EBA" w:rsidRDefault="00BC3474" w:rsidP="00BC3474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36"/>
          <w:szCs w:val="36"/>
          <w:bdr w:val="none" w:sz="0" w:space="0" w:color="auto" w:frame="1"/>
        </w:rPr>
      </w:pPr>
    </w:p>
    <w:p w:rsidR="00BC3474" w:rsidRDefault="00BC3474" w:rsidP="00BC3474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color w:val="000000"/>
          <w:sz w:val="36"/>
          <w:szCs w:val="36"/>
          <w:bdr w:val="none" w:sz="0" w:space="0" w:color="auto" w:frame="1"/>
        </w:rPr>
      </w:pPr>
    </w:p>
    <w:p w:rsidR="00BC3474" w:rsidRPr="00BC3474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C3474">
        <w:rPr>
          <w:rStyle w:val="Pogrubienie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Oświadczenie w sprawie dostępności</w:t>
      </w:r>
    </w:p>
    <w:p w:rsidR="00BC3474" w:rsidRPr="00BC3474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C3474">
        <w:rPr>
          <w:rFonts w:ascii="Tahoma" w:hAnsi="Tahoma" w:cs="Tahoma"/>
          <w:color w:val="000000"/>
          <w:sz w:val="28"/>
          <w:szCs w:val="28"/>
        </w:rPr>
        <w:br/>
      </w:r>
      <w:r w:rsidRPr="00BC3474">
        <w:rPr>
          <w:rFonts w:ascii="Tahoma" w:hAnsi="Tahoma" w:cs="Tahoma"/>
          <w:color w:val="000000"/>
        </w:rPr>
        <w:t>To jest oficjalne oświadczenie o dostę</w:t>
      </w:r>
      <w:r w:rsidR="00B03196">
        <w:rPr>
          <w:rFonts w:ascii="Tahoma" w:hAnsi="Tahoma" w:cs="Tahoma"/>
          <w:color w:val="000000"/>
        </w:rPr>
        <w:t xml:space="preserve">pności </w:t>
      </w:r>
      <w:r w:rsidRPr="00BC3474">
        <w:rPr>
          <w:rFonts w:ascii="Tahoma" w:hAnsi="Tahoma" w:cs="Tahoma"/>
          <w:color w:val="000000"/>
        </w:rPr>
        <w:t xml:space="preserve"> witryny internetowej Publicznej Szkoły Podstawowej im. Heleny i Aleksandra Ostrowskich w Silniczce – </w:t>
      </w:r>
      <w:hyperlink r:id="rId5" w:history="1">
        <w:r w:rsidR="00866859" w:rsidRPr="000A5642">
          <w:rPr>
            <w:rStyle w:val="Hipercze"/>
            <w:rFonts w:ascii="Tahoma" w:hAnsi="Tahoma" w:cs="Tahoma"/>
            <w:bdr w:val="none" w:sz="0" w:space="0" w:color="auto" w:frame="1"/>
          </w:rPr>
          <w:t>http://www.//pspsilniczka.edupage.org//</w:t>
        </w:r>
      </w:hyperlink>
    </w:p>
    <w:p w:rsidR="00BC3474" w:rsidRPr="00BC3474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C3474">
        <w:rPr>
          <w:rFonts w:ascii="Tahoma" w:hAnsi="Tahoma" w:cs="Tahoma"/>
          <w:color w:val="000000"/>
        </w:rPr>
        <w:t>O dostępności serwisu internetowego mówimy wtedy, gdy wszyscy użytkownicy mają pełny dostęp do jego treści, mogą te treści zrozumieć, a wygodna nawigacja umożliwia logiczną i intuicyjną interakcję z serwisem.</w:t>
      </w:r>
    </w:p>
    <w:p w:rsidR="00BC3474" w:rsidRPr="00BC3474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C3474">
        <w:rPr>
          <w:rFonts w:ascii="Tahoma" w:hAnsi="Tahoma" w:cs="Tahoma"/>
          <w:color w:val="000000"/>
        </w:rPr>
        <w:t>Data publikacji stro</w:t>
      </w:r>
      <w:r w:rsidR="001B4397">
        <w:rPr>
          <w:rFonts w:ascii="Tahoma" w:hAnsi="Tahoma" w:cs="Tahoma"/>
          <w:color w:val="000000"/>
        </w:rPr>
        <w:t>ny internetowej: 1 kwietnia 2014</w:t>
      </w:r>
      <w:r w:rsidRPr="00BC3474">
        <w:rPr>
          <w:rFonts w:ascii="Tahoma" w:hAnsi="Tahoma" w:cs="Tahoma"/>
          <w:color w:val="000000"/>
        </w:rPr>
        <w:t xml:space="preserve"> r.</w:t>
      </w:r>
    </w:p>
    <w:p w:rsidR="006753B9" w:rsidRPr="006753B9" w:rsidRDefault="00A012B7" w:rsidP="006753B9">
      <w:pPr>
        <w:rPr>
          <w:rFonts w:ascii="Tahoma" w:hAnsi="Tahoma" w:cs="Tahoma"/>
          <w:color w:val="000000"/>
          <w:sz w:val="24"/>
          <w:szCs w:val="24"/>
        </w:rPr>
      </w:pPr>
      <w:r w:rsidRPr="00A012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Data ostatniej istotnej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aktualizacji: </w:t>
      </w:r>
      <w:r w:rsidR="006753B9" w:rsidRPr="006753B9">
        <w:rPr>
          <w:rFonts w:ascii="Tahoma" w:hAnsi="Tahoma" w:cs="Tahoma"/>
          <w:color w:val="000000"/>
        </w:rPr>
        <w:t> </w:t>
      </w:r>
      <w:r w:rsidR="006753B9">
        <w:rPr>
          <w:rFonts w:ascii="Tahoma" w:hAnsi="Tahoma" w:cs="Tahoma"/>
          <w:color w:val="000000"/>
          <w:sz w:val="24"/>
          <w:szCs w:val="24"/>
        </w:rPr>
        <w:t>3</w:t>
      </w:r>
      <w:bookmarkStart w:id="0" w:name="_GoBack"/>
      <w:bookmarkEnd w:id="0"/>
      <w:r w:rsidR="006753B9" w:rsidRPr="006753B9">
        <w:rPr>
          <w:rFonts w:ascii="Tahoma" w:hAnsi="Tahoma" w:cs="Tahoma"/>
          <w:color w:val="000000"/>
          <w:sz w:val="24"/>
          <w:szCs w:val="24"/>
        </w:rPr>
        <w:t xml:space="preserve"> czerwca 2020 r.</w:t>
      </w:r>
    </w:p>
    <w:p w:rsidR="00BC3474" w:rsidRPr="00BC3474" w:rsidRDefault="00BC3474" w:rsidP="006753B9">
      <w:pPr>
        <w:rPr>
          <w:rFonts w:ascii="Tahoma" w:hAnsi="Tahoma" w:cs="Tahoma"/>
          <w:color w:val="000000"/>
        </w:rPr>
      </w:pPr>
    </w:p>
    <w:p w:rsidR="00BC3474" w:rsidRPr="00BC3474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BC3474" w:rsidRPr="00BC3474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C3474">
        <w:rPr>
          <w:rStyle w:val="Pogrubienie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Status pod względem zgodności</w:t>
      </w:r>
    </w:p>
    <w:p w:rsidR="00BC3474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</w:p>
    <w:p w:rsidR="00BC3474" w:rsidRPr="00102949" w:rsidRDefault="00866859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Strona </w:t>
      </w:r>
      <w:r w:rsidR="00BC3474" w:rsidRPr="00102949">
        <w:rPr>
          <w:rFonts w:ascii="Tahoma" w:hAnsi="Tahoma" w:cs="Tahoma"/>
          <w:color w:val="000000"/>
          <w:sz w:val="27"/>
          <w:szCs w:val="27"/>
        </w:rPr>
        <w:t>internetowa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66859">
        <w:rPr>
          <w:rFonts w:ascii="Tahoma" w:hAnsi="Tahoma" w:cs="Tahoma"/>
          <w:color w:val="000000"/>
          <w:sz w:val="27"/>
          <w:szCs w:val="27"/>
        </w:rPr>
        <w:t>http://</w:t>
      </w:r>
      <w:r w:rsidR="00540505" w:rsidRPr="00540505">
        <w:rPr>
          <w:rFonts w:ascii="Tahoma" w:hAnsi="Tahoma" w:cs="Tahoma"/>
          <w:color w:val="000000"/>
          <w:sz w:val="27"/>
          <w:szCs w:val="27"/>
        </w:rPr>
        <w:t>www.//pspsilniczka.edupage.org</w:t>
      </w:r>
      <w:r w:rsidR="00540505">
        <w:rPr>
          <w:rFonts w:ascii="Tahoma" w:hAnsi="Tahoma" w:cs="Tahoma"/>
          <w:color w:val="000000"/>
          <w:sz w:val="27"/>
          <w:szCs w:val="27"/>
        </w:rPr>
        <w:t>/</w:t>
      </w:r>
      <w:r w:rsidR="00BC3474" w:rsidRPr="00866859">
        <w:rPr>
          <w:rFonts w:ascii="Tahoma" w:hAnsi="Tahoma" w:cs="Tahoma"/>
          <w:sz w:val="27"/>
          <w:szCs w:val="27"/>
          <w:bdr w:val="none" w:sz="0" w:space="0" w:color="auto" w:frame="1"/>
        </w:rPr>
        <w:t>/</w:t>
      </w:r>
      <w:r w:rsidR="00BC3474" w:rsidRPr="00102949">
        <w:rPr>
          <w:rFonts w:ascii="Tahoma" w:hAnsi="Tahoma" w:cs="Tahoma"/>
          <w:color w:val="000000"/>
          <w:sz w:val="27"/>
          <w:szCs w:val="27"/>
        </w:rPr>
        <w:t> jest w znacznej części zgodna z wytycznymi dla dostępności treści internetowych w zakresie dostępności dla osób niepełnosprawnych (załącznik do ustawy z dnia 4 kwietnia 2019 r. poz. 848).</w:t>
      </w:r>
    </w:p>
    <w:p w:rsidR="00BC3474" w:rsidRPr="00102949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102949">
        <w:rPr>
          <w:rFonts w:ascii="Tahoma" w:hAnsi="Tahoma" w:cs="Tahoma"/>
          <w:color w:val="000000"/>
          <w:sz w:val="27"/>
          <w:szCs w:val="27"/>
        </w:rPr>
        <w:t>Dokłada się starań, aby na bieżąco usuwać stwierdzane bariery na stronie internetowej.</w:t>
      </w:r>
    </w:p>
    <w:p w:rsidR="00BC3474" w:rsidRPr="00102949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102949">
        <w:rPr>
          <w:rFonts w:ascii="Tahoma" w:hAnsi="Tahoma" w:cs="Tahoma"/>
          <w:color w:val="000000"/>
          <w:sz w:val="27"/>
          <w:szCs w:val="27"/>
        </w:rPr>
        <w:t xml:space="preserve">Publiczna Szkoła Podstawowa im. Heleny i Aleksandra Ostrowskich </w:t>
      </w:r>
      <w:r w:rsidR="00866859">
        <w:rPr>
          <w:rFonts w:ascii="Tahoma" w:hAnsi="Tahoma" w:cs="Tahoma"/>
          <w:color w:val="000000"/>
          <w:sz w:val="27"/>
          <w:szCs w:val="27"/>
        </w:rPr>
        <w:t xml:space="preserve">w Silniczce </w:t>
      </w:r>
      <w:r w:rsidRPr="00102949">
        <w:rPr>
          <w:rFonts w:ascii="Tahoma" w:hAnsi="Tahoma" w:cs="Tahoma"/>
          <w:color w:val="000000"/>
          <w:sz w:val="27"/>
          <w:szCs w:val="27"/>
        </w:rPr>
        <w:t>dokłada starań, aby zapewnić dostępność swojej strony internetowej </w:t>
      </w:r>
      <w:r w:rsidR="00823907" w:rsidRPr="00823907">
        <w:rPr>
          <w:rFonts w:ascii="Tahoma" w:hAnsi="Tahoma" w:cs="Tahoma"/>
          <w:sz w:val="27"/>
          <w:szCs w:val="27"/>
          <w:bdr w:val="none" w:sz="0" w:space="0" w:color="auto" w:frame="1"/>
        </w:rPr>
        <w:t>http://www.</w:t>
      </w:r>
      <w:hyperlink r:id="rId6" w:history="1">
        <w:r w:rsidR="00823907" w:rsidRPr="00823907">
          <w:rPr>
            <w:rFonts w:ascii="Tahoma" w:hAnsi="Tahoma" w:cs="Tahoma"/>
            <w:sz w:val="27"/>
            <w:szCs w:val="27"/>
            <w:bdr w:val="none" w:sz="0" w:space="0" w:color="auto" w:frame="1"/>
          </w:rPr>
          <w:t>//pspsilniczka.edupage.org/</w:t>
        </w:r>
      </w:hyperlink>
      <w:r w:rsidRPr="00102949">
        <w:rPr>
          <w:rFonts w:ascii="Tahoma" w:hAnsi="Tahoma" w:cs="Tahoma"/>
          <w:color w:val="000000"/>
          <w:sz w:val="27"/>
          <w:szCs w:val="27"/>
        </w:rPr>
        <w:t> zgodnie z Ustawą z dnia 4 kwietnia 2019 r. o dostępności cyfrowej stron internetowych i aplikacji mobilnych podmiotów publicznych (Dz. U. z 2019 r. poz. 848) oraz Decyzją wykonawczą Komisji (UE) 2018/1523 z dnia 11 października 2018 r. ustanawiającą wzór oświadczenia w sprawie dostępności zgodnie z dyrektywą Parlamentu Europejskiego i Rady (UE) 2016/2102 w sprawie dostępności stron internetowych i mobilnych aplikacji organów sektora publicznego.</w:t>
      </w:r>
    </w:p>
    <w:p w:rsidR="00BC3474" w:rsidRPr="00102949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102949">
        <w:rPr>
          <w:rFonts w:ascii="Tahoma" w:hAnsi="Tahoma" w:cs="Tahoma"/>
          <w:color w:val="000000"/>
          <w:sz w:val="27"/>
          <w:szCs w:val="27"/>
        </w:rPr>
        <w:t>W Publicznej Szkole Podstawowej  im. Heleny i Aleksandra Ostrowskich w Silniczce przeprowadzono samoocenę dostępności dla osób niepełnosprawnych cyfrowej strony internetowej w odniesieniu do wytycznych określonych w załączniku do ustawy z dnia 4 kwietnia 2019 r. oraz skorzystano z dostępnego narzędzia do oceny strony: Test - European Internet Inclusion Initiative (</w:t>
      </w:r>
      <w:hyperlink r:id="rId7" w:tgtFrame="_self" w:history="1">
        <w:r w:rsidRPr="00102949">
          <w:rPr>
            <w:rStyle w:val="Hipercze"/>
            <w:rFonts w:ascii="Tahoma" w:hAnsi="Tahoma" w:cs="Tahoma"/>
            <w:color w:val="000000"/>
            <w:sz w:val="27"/>
            <w:szCs w:val="27"/>
            <w:bdr w:val="none" w:sz="0" w:space="0" w:color="auto" w:frame="1"/>
          </w:rPr>
          <w:t>http://checkers.eiii.eu/</w:t>
        </w:r>
      </w:hyperlink>
      <w:r w:rsidR="004F11CF">
        <w:rPr>
          <w:rFonts w:ascii="Tahoma" w:hAnsi="Tahoma" w:cs="Tahoma"/>
          <w:color w:val="000000"/>
          <w:sz w:val="27"/>
          <w:szCs w:val="27"/>
        </w:rPr>
        <w:t xml:space="preserve"> ), z którego wynika,   </w:t>
      </w:r>
      <w:r w:rsidR="004F11CF">
        <w:rPr>
          <w:rFonts w:ascii="Tahoma" w:hAnsi="Tahoma" w:cs="Tahoma"/>
          <w:color w:val="000000"/>
          <w:sz w:val="27"/>
          <w:szCs w:val="27"/>
        </w:rPr>
        <w:lastRenderedPageBreak/>
        <w:t xml:space="preserve">że strona </w:t>
      </w:r>
      <w:r w:rsidRPr="00102949">
        <w:rPr>
          <w:rFonts w:ascii="Tahoma" w:hAnsi="Tahoma" w:cs="Tahoma"/>
          <w:color w:val="000000"/>
          <w:sz w:val="27"/>
          <w:szCs w:val="27"/>
        </w:rPr>
        <w:t>internetowa </w:t>
      </w:r>
      <w:r w:rsidR="007F7F8B">
        <w:rPr>
          <w:rFonts w:ascii="Tahoma" w:hAnsi="Tahoma" w:cs="Tahoma"/>
          <w:sz w:val="27"/>
          <w:szCs w:val="27"/>
          <w:bdr w:val="none" w:sz="0" w:space="0" w:color="auto" w:frame="1"/>
        </w:rPr>
        <w:t>http:/</w:t>
      </w:r>
      <w:r w:rsidR="007F7F8B" w:rsidRPr="00823907">
        <w:rPr>
          <w:rFonts w:ascii="Tahoma" w:hAnsi="Tahoma" w:cs="Tahoma"/>
          <w:sz w:val="27"/>
          <w:szCs w:val="27"/>
          <w:bdr w:val="none" w:sz="0" w:space="0" w:color="auto" w:frame="1"/>
        </w:rPr>
        <w:t>/www.</w:t>
      </w:r>
      <w:hyperlink r:id="rId8" w:history="1">
        <w:r w:rsidR="007F7F8B" w:rsidRPr="00823907">
          <w:rPr>
            <w:rFonts w:ascii="Tahoma" w:hAnsi="Tahoma" w:cs="Tahoma"/>
            <w:sz w:val="27"/>
            <w:szCs w:val="27"/>
            <w:bdr w:val="none" w:sz="0" w:space="0" w:color="auto" w:frame="1"/>
          </w:rPr>
          <w:t>//pspsilniczka.edupage.org/</w:t>
        </w:r>
      </w:hyperlink>
      <w:r w:rsidRPr="00102949">
        <w:rPr>
          <w:rFonts w:ascii="Tahoma" w:hAnsi="Tahoma" w:cs="Tahoma"/>
          <w:color w:val="000000"/>
          <w:sz w:val="27"/>
          <w:szCs w:val="27"/>
        </w:rPr>
        <w:t>spełnia wymagania w </w:t>
      </w:r>
      <w:r w:rsidR="00D84A05">
        <w:rPr>
          <w:rStyle w:val="Pogrubienie"/>
          <w:rFonts w:ascii="Tahoma" w:hAnsi="Tahoma" w:cs="Tahoma"/>
          <w:color w:val="000000"/>
          <w:sz w:val="27"/>
          <w:szCs w:val="27"/>
          <w:bdr w:val="none" w:sz="0" w:space="0" w:color="auto" w:frame="1"/>
        </w:rPr>
        <w:t>95,16</w:t>
      </w:r>
      <w:r w:rsidRPr="00102949">
        <w:rPr>
          <w:rStyle w:val="Pogrubienie"/>
          <w:rFonts w:ascii="Tahoma" w:hAnsi="Tahoma" w:cs="Tahoma"/>
          <w:color w:val="000000"/>
          <w:sz w:val="27"/>
          <w:szCs w:val="27"/>
          <w:bdr w:val="none" w:sz="0" w:space="0" w:color="auto" w:frame="1"/>
        </w:rPr>
        <w:t>% </w:t>
      </w:r>
      <w:r w:rsidR="00B03196">
        <w:rPr>
          <w:rFonts w:ascii="Tahoma" w:hAnsi="Tahoma" w:cs="Tahoma"/>
          <w:color w:val="000000"/>
          <w:sz w:val="27"/>
          <w:szCs w:val="27"/>
        </w:rPr>
        <w:t>.</w:t>
      </w:r>
    </w:p>
    <w:p w:rsidR="00BC3474" w:rsidRPr="00102949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</w:p>
    <w:p w:rsidR="00BC3474" w:rsidRPr="00102949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</w:p>
    <w:p w:rsidR="00BC3474" w:rsidRPr="00102949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BC3474" w:rsidRPr="00102949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</w:rPr>
      </w:pPr>
      <w:r w:rsidRPr="00102949">
        <w:rPr>
          <w:rStyle w:val="Pogrubienie"/>
          <w:rFonts w:ascii="Tahoma" w:hAnsi="Tahoma" w:cs="Tahoma"/>
          <w:color w:val="000000"/>
          <w:bdr w:val="none" w:sz="0" w:space="0" w:color="auto" w:frame="1"/>
        </w:rPr>
        <w:t>Informacja dla użytkowników niepełnosprawnych</w:t>
      </w:r>
    </w:p>
    <w:p w:rsidR="00BC3474" w:rsidRPr="00102949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BC3474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02949">
        <w:rPr>
          <w:rFonts w:ascii="Tahoma" w:hAnsi="Tahoma" w:cs="Tahoma"/>
          <w:color w:val="000000"/>
          <w:sz w:val="28"/>
          <w:szCs w:val="28"/>
        </w:rPr>
        <w:t>Użytkownicy korzystający wyłącznie z klawiatury mogą swo</w:t>
      </w:r>
      <w:r w:rsidR="00102949" w:rsidRPr="00102949">
        <w:rPr>
          <w:rFonts w:ascii="Tahoma" w:hAnsi="Tahoma" w:cs="Tahoma"/>
          <w:color w:val="000000"/>
          <w:sz w:val="28"/>
          <w:szCs w:val="28"/>
        </w:rPr>
        <w:t xml:space="preserve">bodnie poruszać się po serwisie </w:t>
      </w:r>
      <w:r w:rsidRPr="00102949">
        <w:rPr>
          <w:rFonts w:ascii="Tahoma" w:hAnsi="Tahoma" w:cs="Tahoma"/>
          <w:color w:val="000000"/>
          <w:sz w:val="28"/>
          <w:szCs w:val="28"/>
        </w:rPr>
        <w:t>za pomocą klawisza Tab.</w:t>
      </w:r>
      <w:r w:rsidRPr="00102949">
        <w:rPr>
          <w:rFonts w:ascii="Tahoma" w:hAnsi="Tahoma" w:cs="Tahoma"/>
          <w:color w:val="000000"/>
          <w:sz w:val="28"/>
          <w:szCs w:val="28"/>
        </w:rPr>
        <w:br/>
        <w:t>Linki - także te prowadzące do serwisów zewnętrznych – w zdecydowanej większości otwierają się w tym samym oknie. Dzięki temu użytkownik ma pełną kontrolę nad swoją przeglądarką.</w:t>
      </w:r>
      <w:r w:rsidRPr="00102949">
        <w:rPr>
          <w:rFonts w:ascii="Tahoma" w:hAnsi="Tahoma" w:cs="Tahoma"/>
          <w:color w:val="000000"/>
          <w:sz w:val="28"/>
          <w:szCs w:val="28"/>
        </w:rPr>
        <w:br/>
        <w:t>Zadbano o odpowiedni kontrast tekstu do tła. Dzięki temu materiały osadzone na stronie są czytelne także dla osób słabiej widzących.</w:t>
      </w:r>
      <w:r w:rsidRPr="00102949">
        <w:rPr>
          <w:rFonts w:ascii="Tahoma" w:hAnsi="Tahoma" w:cs="Tahoma"/>
          <w:color w:val="000000"/>
          <w:sz w:val="28"/>
          <w:szCs w:val="28"/>
        </w:rPr>
        <w:br/>
        <w:t>Osoby zamieszczające teksty na stronie dokładają starań, aby były one zrozumiałe oraz formatowane w sposób zgodny z zasadami dostępności.</w:t>
      </w:r>
      <w:r w:rsidRPr="00102949">
        <w:rPr>
          <w:rFonts w:ascii="Tahoma" w:hAnsi="Tahoma" w:cs="Tahoma"/>
          <w:color w:val="000000"/>
          <w:sz w:val="28"/>
          <w:szCs w:val="28"/>
        </w:rPr>
        <w:br/>
      </w:r>
    </w:p>
    <w:p w:rsidR="00B03196" w:rsidRPr="00102949" w:rsidRDefault="00B03196" w:rsidP="00B03196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</w:rPr>
      </w:pPr>
      <w:r w:rsidRPr="00102949">
        <w:rPr>
          <w:rStyle w:val="Pogrubienie"/>
          <w:rFonts w:ascii="Tahoma" w:hAnsi="Tahoma" w:cs="Tahoma"/>
          <w:color w:val="000000"/>
          <w:bdr w:val="none" w:sz="0" w:space="0" w:color="auto" w:frame="1"/>
        </w:rPr>
        <w:t>Dostępność architektoniczna</w:t>
      </w:r>
    </w:p>
    <w:p w:rsidR="00B03196" w:rsidRPr="00102949" w:rsidRDefault="00B03196" w:rsidP="00B03196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B03196" w:rsidRPr="00102949" w:rsidRDefault="00B03196" w:rsidP="00B03196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02949">
        <w:rPr>
          <w:rFonts w:ascii="Tahoma" w:hAnsi="Tahoma" w:cs="Tahoma"/>
          <w:color w:val="000000"/>
        </w:rPr>
        <w:t>Dane adresowe: Pu</w:t>
      </w:r>
      <w:r>
        <w:rPr>
          <w:rFonts w:ascii="Tahoma" w:hAnsi="Tahoma" w:cs="Tahoma"/>
          <w:color w:val="000000"/>
        </w:rPr>
        <w:t>bliczna Szkoła Podstawowa</w:t>
      </w:r>
      <w:r w:rsidRPr="00102949">
        <w:rPr>
          <w:rFonts w:ascii="Tahoma" w:hAnsi="Tahoma" w:cs="Tahoma"/>
          <w:color w:val="000000"/>
        </w:rPr>
        <w:t xml:space="preserve"> </w:t>
      </w:r>
      <w:r w:rsidRPr="00BC3474">
        <w:rPr>
          <w:rFonts w:ascii="Tahoma" w:hAnsi="Tahoma" w:cs="Tahoma"/>
          <w:color w:val="000000"/>
        </w:rPr>
        <w:t xml:space="preserve">im. Heleny i Aleksandra Ostrowskich </w:t>
      </w:r>
      <w:r>
        <w:rPr>
          <w:rFonts w:ascii="Tahoma" w:hAnsi="Tahoma" w:cs="Tahoma"/>
          <w:color w:val="000000"/>
        </w:rPr>
        <w:t xml:space="preserve">w Silniczce </w:t>
      </w:r>
      <w:r w:rsidRPr="00102949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>Silniczka 163,</w:t>
      </w:r>
      <w:r w:rsidRPr="00102949">
        <w:rPr>
          <w:rFonts w:ascii="Tahoma" w:hAnsi="Tahoma" w:cs="Tahoma"/>
          <w:color w:val="000000"/>
        </w:rPr>
        <w:t xml:space="preserve"> 97-532 Żytno.</w:t>
      </w:r>
    </w:p>
    <w:p w:rsidR="00B03196" w:rsidRPr="00102949" w:rsidRDefault="00B03196" w:rsidP="00B03196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02949">
        <w:rPr>
          <w:rFonts w:ascii="Tahoma" w:hAnsi="Tahoma" w:cs="Tahoma"/>
          <w:color w:val="000000"/>
        </w:rPr>
        <w:t xml:space="preserve">Do budynku szkoły prowadzi główne wejście </w:t>
      </w:r>
      <w:r>
        <w:rPr>
          <w:rFonts w:ascii="Tahoma" w:hAnsi="Tahoma" w:cs="Tahoma"/>
          <w:color w:val="000000"/>
        </w:rPr>
        <w:t>znajdujące się od ulicy</w:t>
      </w:r>
      <w:r w:rsidRPr="00102949">
        <w:rPr>
          <w:rFonts w:ascii="Tahoma" w:hAnsi="Tahoma" w:cs="Tahoma"/>
          <w:color w:val="000000"/>
        </w:rPr>
        <w:t xml:space="preserve">. Jest ono ogólnodostępne w godzinach pracy szkoły. </w:t>
      </w:r>
      <w:r w:rsidR="00C63A8C">
        <w:rPr>
          <w:rFonts w:ascii="Tahoma" w:hAnsi="Tahoma" w:cs="Tahoma"/>
          <w:color w:val="000000"/>
        </w:rPr>
        <w:t>Ponadto w obiekcie</w:t>
      </w:r>
      <w:r w:rsidRPr="00102949">
        <w:rPr>
          <w:rFonts w:ascii="Tahoma" w:hAnsi="Tahoma" w:cs="Tahoma"/>
          <w:color w:val="000000"/>
        </w:rPr>
        <w:t xml:space="preserve"> jest jeszcze jedn</w:t>
      </w:r>
      <w:r>
        <w:rPr>
          <w:rFonts w:ascii="Tahoma" w:hAnsi="Tahoma" w:cs="Tahoma"/>
          <w:color w:val="000000"/>
        </w:rPr>
        <w:t xml:space="preserve">o wejście - od strony południowej  budynku (od </w:t>
      </w:r>
      <w:r w:rsidRPr="00102949">
        <w:rPr>
          <w:rFonts w:ascii="Tahoma" w:hAnsi="Tahoma" w:cs="Tahoma"/>
          <w:color w:val="000000"/>
        </w:rPr>
        <w:t>placu zabaw). Oba są wykorzystywane jako wyjścia ewakuacyjne. Osobami oddelegowanymi do udzielania informacji przy wejściu głó</w:t>
      </w:r>
      <w:r>
        <w:rPr>
          <w:rFonts w:ascii="Tahoma" w:hAnsi="Tahoma" w:cs="Tahoma"/>
          <w:color w:val="000000"/>
        </w:rPr>
        <w:t xml:space="preserve">wnym są pracownicy obsługi. </w:t>
      </w:r>
    </w:p>
    <w:p w:rsidR="00B03196" w:rsidRPr="00102949" w:rsidRDefault="00B03196" w:rsidP="00B03196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02949">
        <w:rPr>
          <w:rFonts w:ascii="Tahoma" w:hAnsi="Tahoma" w:cs="Tahoma"/>
          <w:color w:val="000000"/>
        </w:rPr>
        <w:t>W budynku na parterze i pierwszym piętrze znajduje się korytarz. Budynek nie posiada wind.</w:t>
      </w:r>
      <w:r>
        <w:rPr>
          <w:rFonts w:ascii="Tahoma" w:hAnsi="Tahoma" w:cs="Tahoma"/>
          <w:color w:val="000000"/>
        </w:rPr>
        <w:t xml:space="preserve"> </w:t>
      </w:r>
      <w:r w:rsidRPr="00102949">
        <w:rPr>
          <w:rFonts w:ascii="Tahoma" w:hAnsi="Tahoma" w:cs="Tahoma"/>
          <w:color w:val="000000"/>
        </w:rPr>
        <w:t>Drogi ewakuacyjne wewnątrz budynku są oznakowane.</w:t>
      </w:r>
    </w:p>
    <w:p w:rsidR="00B03196" w:rsidRPr="00102949" w:rsidRDefault="00B03196" w:rsidP="00B03196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02949">
        <w:rPr>
          <w:rFonts w:ascii="Tahoma" w:hAnsi="Tahoma" w:cs="Tahoma"/>
          <w:color w:val="000000"/>
        </w:rPr>
        <w:t>W szkole nie ma możliwości skorzystania z tłumacza języka migowego. W budynku ani też na zewnątrz nie ma dostosowań dla osób niepełnosprawnych.</w:t>
      </w:r>
    </w:p>
    <w:p w:rsidR="00B03196" w:rsidRPr="00102949" w:rsidRDefault="00B03196" w:rsidP="00B03196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B03196" w:rsidRPr="00102949" w:rsidRDefault="00B03196" w:rsidP="00B03196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</w:rPr>
      </w:pPr>
      <w:r w:rsidRPr="00102949">
        <w:rPr>
          <w:rFonts w:ascii="Tahoma" w:hAnsi="Tahoma" w:cs="Tahoma"/>
          <w:color w:val="000000"/>
        </w:rPr>
        <w:t> </w:t>
      </w:r>
    </w:p>
    <w:p w:rsidR="00B03196" w:rsidRPr="00102949" w:rsidRDefault="00B03196" w:rsidP="00B03196">
      <w:pPr>
        <w:rPr>
          <w:sz w:val="24"/>
          <w:szCs w:val="24"/>
        </w:rPr>
      </w:pPr>
    </w:p>
    <w:p w:rsidR="00B03196" w:rsidRPr="00102949" w:rsidRDefault="00B03196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BC3474" w:rsidRPr="00C63A8C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02949">
        <w:rPr>
          <w:rFonts w:ascii="Tahoma" w:hAnsi="Tahoma" w:cs="Tahoma"/>
          <w:color w:val="000000"/>
          <w:sz w:val="28"/>
          <w:szCs w:val="28"/>
        </w:rPr>
        <w:t> </w:t>
      </w:r>
      <w:r w:rsidR="00C63A8C">
        <w:rPr>
          <w:rStyle w:val="Pogrubienie"/>
          <w:rFonts w:ascii="Tahoma" w:hAnsi="Tahoma" w:cs="Tahoma"/>
          <w:color w:val="000000"/>
          <w:bdr w:val="none" w:sz="0" w:space="0" w:color="auto" w:frame="1"/>
        </w:rPr>
        <w:t xml:space="preserve">  D</w:t>
      </w:r>
      <w:r w:rsidRPr="00102949">
        <w:rPr>
          <w:rStyle w:val="Pogrubienie"/>
          <w:rFonts w:ascii="Tahoma" w:hAnsi="Tahoma" w:cs="Tahoma"/>
          <w:color w:val="000000"/>
          <w:bdr w:val="none" w:sz="0" w:space="0" w:color="auto" w:frame="1"/>
        </w:rPr>
        <w:t>ane kontaktowe</w:t>
      </w:r>
      <w:r w:rsidR="00C63A8C">
        <w:rPr>
          <w:rStyle w:val="Pogrubienie"/>
          <w:rFonts w:ascii="Tahoma" w:hAnsi="Tahoma" w:cs="Tahoma"/>
          <w:color w:val="000000"/>
          <w:bdr w:val="none" w:sz="0" w:space="0" w:color="auto" w:frame="1"/>
        </w:rPr>
        <w:t xml:space="preserve"> i informacje zwrotne </w:t>
      </w:r>
      <w:r w:rsidR="00C63A8C" w:rsidRPr="00102949">
        <w:rPr>
          <w:rStyle w:val="Pogrubienie"/>
          <w:rFonts w:ascii="Tahoma" w:hAnsi="Tahoma" w:cs="Tahoma"/>
          <w:color w:val="000000"/>
          <w:bdr w:val="none" w:sz="0" w:space="0" w:color="auto" w:frame="1"/>
        </w:rPr>
        <w:t xml:space="preserve"> </w:t>
      </w:r>
    </w:p>
    <w:p w:rsidR="00BC3474" w:rsidRPr="00102949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BC3474" w:rsidRPr="00743E49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02949">
        <w:rPr>
          <w:rFonts w:ascii="Tahoma" w:hAnsi="Tahoma" w:cs="Tahoma"/>
          <w:color w:val="000000"/>
        </w:rPr>
        <w:t>W przypadku problemów z dostępnością strony internetowej prosimy o kontakt. Osobą kontaktową jes</w:t>
      </w:r>
      <w:r w:rsidR="00C63A8C">
        <w:rPr>
          <w:rFonts w:ascii="Tahoma" w:hAnsi="Tahoma" w:cs="Tahoma"/>
          <w:color w:val="000000"/>
        </w:rPr>
        <w:t>t </w:t>
      </w:r>
      <w:r w:rsidR="00743E49">
        <w:rPr>
          <w:rFonts w:ascii="Tahoma" w:hAnsi="Tahoma" w:cs="Tahoma"/>
          <w:color w:val="000000"/>
        </w:rPr>
        <w:t>M.Boborowska-Kusa</w:t>
      </w:r>
      <w:r w:rsidR="00243EBA">
        <w:rPr>
          <w:rFonts w:ascii="Tahoma" w:hAnsi="Tahoma" w:cs="Tahoma"/>
          <w:color w:val="000000"/>
        </w:rPr>
        <w:t xml:space="preserve"> </w:t>
      </w:r>
      <w:r w:rsidR="00102949">
        <w:rPr>
          <w:rFonts w:ascii="Tahoma" w:hAnsi="Tahoma" w:cs="Tahoma"/>
          <w:color w:val="000000"/>
        </w:rPr>
        <w:t>spsilniczka@buziaczek.pl</w:t>
      </w:r>
      <w:r w:rsidRPr="00102949">
        <w:rPr>
          <w:rFonts w:ascii="Tahoma" w:hAnsi="Tahoma" w:cs="Tahoma"/>
          <w:color w:val="000000"/>
        </w:rPr>
        <w:t>. Kontaktować można się także dzwonią</w:t>
      </w:r>
      <w:r w:rsidR="00C63A8C">
        <w:rPr>
          <w:rFonts w:ascii="Tahoma" w:hAnsi="Tahoma" w:cs="Tahoma"/>
          <w:color w:val="000000"/>
        </w:rPr>
        <w:t xml:space="preserve">c  pod </w:t>
      </w:r>
      <w:r w:rsidR="00243EBA">
        <w:rPr>
          <w:rFonts w:ascii="Tahoma" w:hAnsi="Tahoma" w:cs="Tahoma"/>
          <w:color w:val="000000"/>
        </w:rPr>
        <w:t xml:space="preserve"> numer telefonu 34 327 70 67</w:t>
      </w:r>
      <w:r w:rsidRPr="00102949">
        <w:rPr>
          <w:rFonts w:ascii="Tahoma" w:hAnsi="Tahoma" w:cs="Tahoma"/>
          <w:color w:val="000000"/>
        </w:rPr>
        <w:t>. Tą samą drogą można składać wnioski o udostępnienie informacji niedostępnej oraz składać skargi na brak zapewnienia dostępności.</w:t>
      </w:r>
      <w:r w:rsidR="00743E49">
        <w:rPr>
          <w:rFonts w:ascii="Tahoma" w:hAnsi="Tahoma" w:cs="Tahoma"/>
          <w:color w:val="000000"/>
        </w:rPr>
        <w:t xml:space="preserve"> </w:t>
      </w:r>
      <w:r w:rsidRPr="00102949">
        <w:rPr>
          <w:rFonts w:ascii="Tahoma" w:hAnsi="Tahoma" w:cs="Tahoma"/>
          <w:color w:val="000000"/>
        </w:rPr>
        <w:t xml:space="preserve">Każdy ma prawo do wystąpienia z żądaniem zapewnienia dostępności cyfrowej strony internetowej, aplikacji mobilnej lub jakiegoś ich elementu. Żądanie powinno zawierać dane osoby zgłaszającej żądanie, wskazanie, o którą stronę internetową lub aplikację mobilną chodzi oraz sposób kontaktu. Jeżeli </w:t>
      </w:r>
      <w:r w:rsidRPr="00102949">
        <w:rPr>
          <w:rFonts w:ascii="Tahoma" w:hAnsi="Tahoma" w:cs="Tahoma"/>
          <w:color w:val="000000"/>
        </w:rPr>
        <w:lastRenderedPageBreak/>
        <w:t xml:space="preserve">osoba żądająca zgłasza potrzebę otrzymania informacji za pomocą alternatywnego sposobu dostępu, powinna także określić dogodny dla niej sposób przedstawienia tej informacji. Podmiot publiczny powinien zrealizować żądanie niezwłocznie, nie później niż w ciągu 7 dni od dnia wystąpienia z żądaniem. Jeżeli dotrzymanie tego terminu nie jest możliwe, podmiot publiczny niezwłocznie informuje o tym wnoszącego żądanie, kiedy realizacja żądania będzie możliwa, przy czym termin ten nie może być dłuższy niż 2 miesiące od dnia wystąpienia z żądaniem. Jeżeli zapewnienie dostępności cyfrowej nie jest możliwe, podmiot publiczny może zaproponować alternatywny sposób dostępu do informacji. W przypadku, gdy podmiot publiczny odmówi realizacji żądania zapewnienia dostępności lub alternatywnego sposobu dostępu do informacji, wnoszący żądanie możne złożyć skargę w sprawie zapewniana dostępności cyfrowej strony internetowej, aplikacji mobilnej lub elementu strony internetowej, lub aplikacji mobilnej. Po wyczerpaniu wskazanej wyżej procedury można także złożyć wniosek </w:t>
      </w:r>
      <w:r w:rsidR="00C63A8C">
        <w:rPr>
          <w:rFonts w:ascii="Tahoma" w:hAnsi="Tahoma" w:cs="Tahoma"/>
          <w:color w:val="000000"/>
        </w:rPr>
        <w:t>do Rzecznika Praw Obywatelskich(</w:t>
      </w:r>
      <w:r w:rsidRPr="00102949">
        <w:rPr>
          <w:rFonts w:ascii="Tahoma" w:hAnsi="Tahoma" w:cs="Tahoma"/>
          <w:color w:val="000000"/>
        </w:rPr>
        <w:t> </w:t>
      </w:r>
      <w:hyperlink r:id="rId9" w:tgtFrame="_blank" w:tooltip="Oficjalna strona Rzecznika Praw Obywatelskich" w:history="1">
        <w:r w:rsidRPr="00C63A8C">
          <w:rPr>
            <w:rStyle w:val="Hipercze"/>
            <w:rFonts w:ascii="Tahoma" w:hAnsi="Tahoma" w:cs="Tahoma"/>
            <w:color w:val="4F81BD" w:themeColor="accent1"/>
            <w:bdr w:val="none" w:sz="0" w:space="0" w:color="auto" w:frame="1"/>
          </w:rPr>
          <w:t>www.rpo.gov.pl</w:t>
        </w:r>
      </w:hyperlink>
      <w:r w:rsidR="00C63A8C">
        <w:rPr>
          <w:rStyle w:val="Hipercze"/>
          <w:rFonts w:ascii="Tahoma" w:hAnsi="Tahoma" w:cs="Tahoma"/>
          <w:color w:val="4F81BD" w:themeColor="accent1"/>
          <w:bdr w:val="none" w:sz="0" w:space="0" w:color="auto" w:frame="1"/>
        </w:rPr>
        <w:t xml:space="preserve">) </w:t>
      </w:r>
      <w:r w:rsidR="00C63A8C">
        <w:rPr>
          <w:rStyle w:val="Hipercze"/>
          <w:rFonts w:ascii="Tahoma" w:hAnsi="Tahoma" w:cs="Tahoma"/>
          <w:color w:val="auto"/>
          <w:bdr w:val="none" w:sz="0" w:space="0" w:color="auto" w:frame="1"/>
        </w:rPr>
        <w:t>.</w:t>
      </w:r>
    </w:p>
    <w:p w:rsidR="00BC3474" w:rsidRPr="00C63A8C" w:rsidRDefault="00BC3474" w:rsidP="00BC347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4F81BD" w:themeColor="accent1"/>
        </w:rPr>
      </w:pPr>
    </w:p>
    <w:p w:rsidR="00BC3474" w:rsidRPr="00102949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BC3474" w:rsidRPr="00102949" w:rsidRDefault="00BC3474" w:rsidP="00BC347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</w:rPr>
      </w:pPr>
      <w:r w:rsidRPr="00102949">
        <w:rPr>
          <w:rFonts w:ascii="Tahoma" w:hAnsi="Tahoma" w:cs="Tahoma"/>
          <w:color w:val="000000"/>
        </w:rPr>
        <w:t> </w:t>
      </w:r>
    </w:p>
    <w:p w:rsidR="00F863AE" w:rsidRPr="00102949" w:rsidRDefault="00F863AE">
      <w:pPr>
        <w:rPr>
          <w:sz w:val="24"/>
          <w:szCs w:val="24"/>
        </w:rPr>
      </w:pPr>
    </w:p>
    <w:sectPr w:rsidR="00F863AE" w:rsidRPr="0010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4"/>
    <w:rsid w:val="00102949"/>
    <w:rsid w:val="001B4397"/>
    <w:rsid w:val="00243EBA"/>
    <w:rsid w:val="00340334"/>
    <w:rsid w:val="004F11CF"/>
    <w:rsid w:val="0051079B"/>
    <w:rsid w:val="00540505"/>
    <w:rsid w:val="006753B9"/>
    <w:rsid w:val="007367A9"/>
    <w:rsid w:val="00743E49"/>
    <w:rsid w:val="007F7F8B"/>
    <w:rsid w:val="00823907"/>
    <w:rsid w:val="00866859"/>
    <w:rsid w:val="009649B9"/>
    <w:rsid w:val="00A012B7"/>
    <w:rsid w:val="00B03196"/>
    <w:rsid w:val="00BC3474"/>
    <w:rsid w:val="00C63A8C"/>
    <w:rsid w:val="00D84A05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1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4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3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1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4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3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194">
              <w:marLeft w:val="-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silniczka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ckers.eiii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psilniczka.edupag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//pspsilniczka.edupage.org/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p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23</cp:revision>
  <dcterms:created xsi:type="dcterms:W3CDTF">2020-07-31T13:36:00Z</dcterms:created>
  <dcterms:modified xsi:type="dcterms:W3CDTF">2021-01-15T18:35:00Z</dcterms:modified>
</cp:coreProperties>
</file>